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9092" w14:textId="77777777" w:rsidR="00B47719" w:rsidRDefault="00B47719" w:rsidP="00B47719">
      <w:pPr>
        <w:pStyle w:val="BorderColor0150ADDB"/>
        <w:spacing w:line="360" w:lineRule="auto"/>
        <w:jc w:val="center"/>
        <w:rPr>
          <w:rFonts w:hint="eastAsia"/>
        </w:rPr>
      </w:pPr>
      <w:r>
        <w:rPr>
          <w:rFonts w:ascii="Times New Roman" w:eastAsia="新宋体" w:hAnsi="Times New Roman" w:hint="eastAsia"/>
          <w:b/>
          <w:sz w:val="30"/>
          <w:szCs w:val="30"/>
        </w:rPr>
        <w:t>2026</w:t>
      </w:r>
      <w:r>
        <w:rPr>
          <w:rFonts w:ascii="Times New Roman" w:eastAsia="新宋体" w:hAnsi="Times New Roman" w:hint="eastAsia"/>
          <w:b/>
          <w:sz w:val="30"/>
          <w:szCs w:val="30"/>
        </w:rPr>
        <w:t>年广东省深圳市南山实验教育集团中考</w:t>
      </w:r>
      <w:proofErr w:type="gramStart"/>
      <w:r>
        <w:rPr>
          <w:rFonts w:ascii="Times New Roman" w:eastAsia="新宋体" w:hAnsi="Times New Roman" w:hint="eastAsia"/>
          <w:b/>
          <w:sz w:val="30"/>
          <w:szCs w:val="30"/>
        </w:rPr>
        <w:t>数学三模试卷</w:t>
      </w:r>
      <w:proofErr w:type="gramEnd"/>
    </w:p>
    <w:p w14:paraId="101EFDFE" w14:textId="77777777" w:rsidR="00B47719" w:rsidRDefault="00B47719" w:rsidP="00B47719">
      <w:pPr>
        <w:pStyle w:val="BorderColor0150ADDB"/>
        <w:spacing w:line="360" w:lineRule="auto"/>
        <w:rPr>
          <w:rFonts w:hint="eastAsia"/>
        </w:rPr>
      </w:pPr>
      <w:proofErr w:type="gramStart"/>
      <w:r>
        <w:rPr>
          <w:rFonts w:ascii="Times New Roman" w:eastAsia="新宋体" w:hAnsi="Times New Roman" w:hint="eastAsia"/>
          <w:b/>
          <w:szCs w:val="21"/>
        </w:rPr>
        <w:t>一</w:t>
      </w:r>
      <w:proofErr w:type="gramEnd"/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选择题（共</w:t>
      </w:r>
      <w:r>
        <w:rPr>
          <w:rFonts w:ascii="Times New Roman" w:eastAsia="新宋体" w:hAnsi="Times New Roman" w:hint="eastAsia"/>
          <w:b/>
          <w:szCs w:val="21"/>
        </w:rPr>
        <w:t>8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分，满分</w:t>
      </w:r>
      <w:r>
        <w:rPr>
          <w:rFonts w:ascii="Times New Roman" w:eastAsia="新宋体" w:hAnsi="Times New Roman" w:hint="eastAsia"/>
          <w:b/>
          <w:szCs w:val="21"/>
        </w:rPr>
        <w:t>24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1002C1A8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分）以下是四个银行标志图案，图案中既是中心对称图形又是轴对称图形是（　　）</w:t>
      </w:r>
    </w:p>
    <w:p w14:paraId="54CC0F57" w14:textId="77777777" w:rsidR="00B47719" w:rsidRDefault="00B47719" w:rsidP="00B47719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4A1188B" wp14:editId="03374020">
            <wp:extent cx="545593" cy="542545"/>
            <wp:effectExtent l="0" t="0" r="0" b="0"/>
            <wp:docPr id="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3" cy="54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9A3C4DE" wp14:editId="1AC4702A">
            <wp:extent cx="609685" cy="628738"/>
            <wp:effectExtent l="0" t="0" r="0" b="0"/>
            <wp:docPr id="29424946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85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D0FBADE" wp14:editId="5F80DF04">
            <wp:extent cx="571580" cy="581106"/>
            <wp:effectExtent l="0" t="0" r="0" b="0"/>
            <wp:docPr id="52142297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80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6DF88CC5" wp14:editId="733D461E">
            <wp:extent cx="539497" cy="533401"/>
            <wp:effectExtent l="0" t="0" r="0" b="0"/>
            <wp:docPr id="70216304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7" cy="53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571F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分）某地区某日最高气温是零上</w:t>
      </w: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℃，记作</w:t>
      </w:r>
      <w:r>
        <w:rPr>
          <w:rFonts w:ascii="Times New Roman" w:eastAsia="新宋体" w:hAnsi="Times New Roman" w:hint="eastAsia"/>
          <w:szCs w:val="21"/>
        </w:rPr>
        <w:t>+8</w:t>
      </w:r>
      <w:r>
        <w:rPr>
          <w:rFonts w:ascii="Times New Roman" w:eastAsia="新宋体" w:hAnsi="Times New Roman" w:hint="eastAsia"/>
          <w:szCs w:val="21"/>
        </w:rPr>
        <w:t>℃，最低气温是零下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℃，应该记作（　　）</w:t>
      </w:r>
    </w:p>
    <w:p w14:paraId="379C03EC" w14:textId="77777777" w:rsidR="00B47719" w:rsidRDefault="00B47719" w:rsidP="00B47719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+3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℃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+5</w:t>
      </w:r>
      <w:r>
        <w:rPr>
          <w:rFonts w:ascii="Times New Roman" w:eastAsia="新宋体" w:hAnsi="Times New Roman" w:hint="eastAsia"/>
          <w:szCs w:val="21"/>
        </w:rPr>
        <w:t>℃</w:t>
      </w:r>
    </w:p>
    <w:p w14:paraId="774F4F65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分）下列运算正确的是（　　）</w:t>
      </w:r>
    </w:p>
    <w:p w14:paraId="38A5CDA7" w14:textId="77777777" w:rsidR="00B47719" w:rsidRDefault="00B47719" w:rsidP="00B47719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+4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tab/>
      </w:r>
    </w:p>
    <w:p w14:paraId="4BCF522A" w14:textId="77777777" w:rsidR="00B47719" w:rsidRDefault="00B47719" w:rsidP="00B47719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．（﹣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</w:p>
    <w:p w14:paraId="6B8FEE92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分）不等式组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r>
                    <w:rPr>
                      <w:rFonts w:ascii="Cambria Math" w:eastAsia="新宋体" w:hAnsi="Cambria Math" w:hint="eastAsia"/>
                      <w:szCs w:val="21"/>
                    </w:rPr>
                    <m:t>3x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＜</m:t>
                  </m:r>
                  <m:r>
                    <w:rPr>
                      <w:rFonts w:ascii="Cambria Math" w:eastAsia="新宋体" w:hAnsi="Cambria Math" w:hint="eastAsia"/>
                      <w:szCs w:val="21"/>
                    </w:rPr>
                    <m:t>5x+4</m:t>
                  </m:r>
                  <m:eqArr>
                    <m:eqArrPr>
                      <m:ctrlPr>
                        <w:rPr>
                          <w:rFonts w:ascii="Cambria Math" w:hAnsi="Cambria Math"/>
                        </w:rPr>
                      </m:ctrlPr>
                    </m:eqArrPr>
                    <m:e/>
                  </m:eqArr>
                </m:e>
              </m:mr>
              <m:mr>
                <m:e>
                  <m:r>
                    <w:rPr>
                      <w:rFonts w:ascii="Cambria Math" w:eastAsia="新宋体" w:hAnsi="Cambria Math"/>
                      <w:szCs w:val="21"/>
                    </w:rPr>
                    <m:t>x-3(x-2)≤8</m:t>
                  </m:r>
                </m:e>
              </m:mr>
            </m:m>
          </m:e>
        </m:d>
      </m:oMath>
      <w:r>
        <w:rPr>
          <w:rFonts w:ascii="Times New Roman" w:eastAsia="新宋体" w:hAnsi="Times New Roman" w:hint="eastAsia"/>
          <w:szCs w:val="21"/>
        </w:rPr>
        <w:t>的解集在数轴上表示正确的是（　　）</w:t>
      </w:r>
    </w:p>
    <w:p w14:paraId="0BC044AA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0B7E41D" wp14:editId="79B6DFB5">
            <wp:extent cx="2051308" cy="475489"/>
            <wp:effectExtent l="0" t="0" r="0" b="0"/>
            <wp:docPr id="209272889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8" cy="47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A16D757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7B12547" wp14:editId="61EFFED1">
            <wp:extent cx="2051308" cy="475489"/>
            <wp:effectExtent l="0" t="0" r="0" b="0"/>
            <wp:docPr id="147216753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8" cy="47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9501D8B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4F0F72AA" wp14:editId="1EAEBC53">
            <wp:extent cx="2054356" cy="445009"/>
            <wp:effectExtent l="0" t="0" r="0" b="0"/>
            <wp:docPr id="27597259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56" cy="44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618A176A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07B8A74" wp14:editId="0E7B56DD">
            <wp:extent cx="2051308" cy="457201"/>
            <wp:effectExtent l="0" t="0" r="0" b="0"/>
            <wp:docPr id="26482325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308" cy="45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12703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分）图</w:t>
      </w: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是某小区折叠道闸的实景图，图</w:t>
      </w: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是其工作示意图，</w:t>
      </w:r>
      <w:proofErr w:type="gramStart"/>
      <w:r>
        <w:rPr>
          <w:rFonts w:ascii="Times New Roman" w:eastAsia="新宋体" w:hAnsi="Times New Roman" w:hint="eastAsia"/>
          <w:szCs w:val="21"/>
        </w:rPr>
        <w:t>道闸由垂直</w:t>
      </w:r>
      <w:proofErr w:type="gramEnd"/>
      <w:r>
        <w:rPr>
          <w:rFonts w:ascii="Times New Roman" w:eastAsia="新宋体" w:hAnsi="Times New Roman" w:hint="eastAsia"/>
          <w:szCs w:val="21"/>
        </w:rPr>
        <w:t>于地面的立柱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和折叠杆“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”组成．道</w:t>
      </w:r>
      <w:proofErr w:type="gramStart"/>
      <w:r>
        <w:rPr>
          <w:rFonts w:ascii="Times New Roman" w:eastAsia="新宋体" w:hAnsi="Times New Roman" w:hint="eastAsia"/>
          <w:szCs w:val="21"/>
        </w:rPr>
        <w:t>闸工作</w:t>
      </w:r>
      <w:proofErr w:type="gramEnd"/>
      <w:r>
        <w:rPr>
          <w:rFonts w:ascii="Times New Roman" w:eastAsia="新宋体" w:hAnsi="Times New Roman" w:hint="eastAsia"/>
          <w:szCs w:val="21"/>
        </w:rPr>
        <w:t>时，折叠杆“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”可绕点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在一定范围内转动，</w:t>
      </w:r>
      <w:proofErr w:type="gramStart"/>
      <w:r>
        <w:rPr>
          <w:rFonts w:ascii="Times New Roman" w:eastAsia="新宋体" w:hAnsi="Times New Roman" w:hint="eastAsia"/>
          <w:szCs w:val="21"/>
        </w:rPr>
        <w:t>且杆</w:t>
      </w:r>
      <w:proofErr w:type="gramEnd"/>
      <w:r>
        <w:rPr>
          <w:rFonts w:ascii="Times New Roman" w:eastAsia="新宋体" w:hAnsi="Times New Roman" w:hint="eastAsia"/>
          <w:i/>
          <w:szCs w:val="21"/>
        </w:rPr>
        <w:t>EF</w:t>
      </w:r>
      <w:r>
        <w:rPr>
          <w:rFonts w:ascii="Times New Roman" w:eastAsia="新宋体" w:hAnsi="Times New Roman" w:hint="eastAsia"/>
          <w:szCs w:val="21"/>
        </w:rPr>
        <w:t>始终与地面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保持平行，则下列判断中，正确的是（　　）</w:t>
      </w:r>
    </w:p>
    <w:p w14:paraId="6C3247F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CC02425" wp14:editId="62375A55">
            <wp:extent cx="2743583" cy="1362265"/>
            <wp:effectExtent l="0" t="0" r="0" b="0"/>
            <wp:docPr id="15647898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583" cy="136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009E6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</w:p>
    <w:p w14:paraId="7C88B2DD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B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270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</w:p>
    <w:p w14:paraId="2342C139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360</w:t>
      </w:r>
      <w:r>
        <w:rPr>
          <w:rFonts w:ascii="Times New Roman" w:eastAsia="新宋体" w:hAnsi="Times New Roman" w:hint="eastAsia"/>
          <w:szCs w:val="21"/>
        </w:rPr>
        <w:t>°</w:t>
      </w:r>
      <w:r>
        <w:tab/>
      </w:r>
    </w:p>
    <w:p w14:paraId="52FB61C7" w14:textId="77777777" w:rsidR="00B47719" w:rsidRDefault="00B47719" w:rsidP="00B47719">
      <w:pPr>
        <w:pStyle w:val="BorderColor0150ADDB"/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．∠</w:t>
      </w:r>
      <w:r>
        <w:rPr>
          <w:rFonts w:ascii="Times New Roman" w:eastAsia="新宋体" w:hAnsi="Times New Roman" w:hint="eastAsia"/>
          <w:i/>
          <w:szCs w:val="21"/>
        </w:rPr>
        <w:t>BAE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szCs w:val="21"/>
        </w:rPr>
        <w:t>∠</w:t>
      </w:r>
      <w:r>
        <w:rPr>
          <w:rFonts w:ascii="Times New Roman" w:eastAsia="新宋体" w:hAnsi="Times New Roman" w:hint="eastAsia"/>
          <w:i/>
          <w:szCs w:val="21"/>
        </w:rPr>
        <w:t>AEF</w:t>
      </w:r>
      <w:r>
        <w:rPr>
          <w:rFonts w:ascii="Times New Roman" w:eastAsia="新宋体" w:hAnsi="Times New Roman" w:hint="eastAsia"/>
          <w:szCs w:val="21"/>
        </w:rPr>
        <w:t>的度数无法确定</w:t>
      </w:r>
    </w:p>
    <w:p w14:paraId="10E2E05E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分）生态优先，绿色发展，创建美丽校园活动中，八年级学生负责校园某绿化角的设计、种植与养护，年级计划购买杜鹃和三角</w:t>
      </w:r>
      <w:proofErr w:type="gramStart"/>
      <w:r>
        <w:rPr>
          <w:rFonts w:ascii="Times New Roman" w:eastAsia="新宋体" w:hAnsi="Times New Roman" w:hint="eastAsia"/>
          <w:szCs w:val="21"/>
        </w:rPr>
        <w:t>梅两种</w:t>
      </w:r>
      <w:proofErr w:type="gramEnd"/>
      <w:r>
        <w:rPr>
          <w:rFonts w:ascii="Times New Roman" w:eastAsia="新宋体" w:hAnsi="Times New Roman" w:hint="eastAsia"/>
          <w:szCs w:val="21"/>
        </w:rPr>
        <w:t>树苗，购买杜鹃树苗花了</w:t>
      </w:r>
      <w:r>
        <w:rPr>
          <w:rFonts w:ascii="Times New Roman" w:eastAsia="新宋体" w:hAnsi="Times New Roman" w:hint="eastAsia"/>
          <w:szCs w:val="21"/>
        </w:rPr>
        <w:t>450</w:t>
      </w:r>
      <w:r>
        <w:rPr>
          <w:rFonts w:ascii="Times New Roman" w:eastAsia="新宋体" w:hAnsi="Times New Roman" w:hint="eastAsia"/>
          <w:szCs w:val="21"/>
        </w:rPr>
        <w:t>元，购买三角梅树苗花了</w:t>
      </w:r>
      <w:r>
        <w:rPr>
          <w:rFonts w:ascii="Times New Roman" w:eastAsia="新宋体" w:hAnsi="Times New Roman" w:hint="eastAsia"/>
          <w:szCs w:val="21"/>
        </w:rPr>
        <w:t>700</w:t>
      </w:r>
      <w:r>
        <w:rPr>
          <w:rFonts w:ascii="Times New Roman" w:eastAsia="新宋体" w:hAnsi="Times New Roman" w:hint="eastAsia"/>
          <w:szCs w:val="21"/>
        </w:rPr>
        <w:t>元，杜鹃的单价比三角梅的单价少</w:t>
      </w:r>
      <w:r>
        <w:rPr>
          <w:rFonts w:ascii="Times New Roman" w:eastAsia="新宋体" w:hAnsi="Times New Roman" w:hint="eastAsia"/>
          <w:szCs w:val="21"/>
        </w:rPr>
        <w:t>25</w:t>
      </w:r>
      <w:r>
        <w:rPr>
          <w:rFonts w:ascii="Times New Roman" w:eastAsia="新宋体" w:hAnsi="Times New Roman" w:hint="eastAsia"/>
          <w:szCs w:val="21"/>
        </w:rPr>
        <w:t>元，购买杜鹃树苗数量是购买三角梅树苗数量的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倍多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棵，试问杜鹃和三角</w:t>
      </w:r>
      <w:proofErr w:type="gramStart"/>
      <w:r>
        <w:rPr>
          <w:rFonts w:ascii="Times New Roman" w:eastAsia="新宋体" w:hAnsi="Times New Roman" w:hint="eastAsia"/>
          <w:szCs w:val="21"/>
        </w:rPr>
        <w:t>梅两种</w:t>
      </w:r>
      <w:proofErr w:type="gramEnd"/>
      <w:r>
        <w:rPr>
          <w:rFonts w:ascii="Times New Roman" w:eastAsia="新宋体" w:hAnsi="Times New Roman" w:hint="eastAsia"/>
          <w:szCs w:val="21"/>
        </w:rPr>
        <w:t>树苗各购买了多少棵？</w:t>
      </w:r>
      <w:proofErr w:type="gramStart"/>
      <w:r>
        <w:rPr>
          <w:rFonts w:ascii="Times New Roman" w:eastAsia="新宋体" w:hAnsi="Times New Roman" w:hint="eastAsia"/>
          <w:szCs w:val="21"/>
        </w:rPr>
        <w:t>若设买了</w:t>
      </w:r>
      <w:proofErr w:type="gramEnd"/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棵三角梅树苗，则根据题意可列方程为（　　）</w:t>
      </w:r>
    </w:p>
    <w:p w14:paraId="6AC63E27" w14:textId="77777777" w:rsidR="00B47719" w:rsidRDefault="00B47719" w:rsidP="00B47719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450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2x+5</m:t>
            </m:r>
          </m:den>
        </m:f>
        <m:r>
          <w:rPr>
            <w:rFonts w:ascii="Cambria Math" w:eastAsia="新宋体" w:hAnsi="Cambria Math"/>
            <w:szCs w:val="21"/>
          </w:rPr>
          <m:t>+25=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450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2x-5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-25</m:t>
        </m:r>
      </m:oMath>
      <w:r>
        <w:tab/>
      </w:r>
    </w:p>
    <w:p w14:paraId="524B4D5C" w14:textId="77777777" w:rsidR="00B47719" w:rsidRDefault="00B47719" w:rsidP="00B47719">
      <w:pPr>
        <w:pStyle w:val="BorderColor0150ADDB"/>
        <w:tabs>
          <w:tab w:val="left" w:pos="4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450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2x+5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="新宋体" w:hAnsi="Cambria Math"/>
            <w:szCs w:val="21"/>
          </w:rPr>
          <m:t>+25</m:t>
        </m:r>
      </m:oMath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450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2x-5</m:t>
            </m:r>
          </m:den>
        </m:f>
        <m:r>
          <w:rPr>
            <w:rFonts w:ascii="Cambria Math" w:eastAsia="新宋体" w:hAnsi="Cambria Math"/>
            <w:szCs w:val="21"/>
          </w:rPr>
          <m:t>-25=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</w:p>
    <w:p w14:paraId="2DE3B18B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proofErr w:type="gramStart"/>
      <w:r>
        <w:rPr>
          <w:rFonts w:ascii="Times New Roman" w:eastAsia="新宋体" w:hAnsi="Times New Roman" w:hint="eastAsia"/>
          <w:szCs w:val="21"/>
        </w:rPr>
        <w:t>舂</w:t>
      </w:r>
      <w:proofErr w:type="gramEnd"/>
      <w:r>
        <w:rPr>
          <w:rFonts w:ascii="Times New Roman" w:eastAsia="新宋体" w:hAnsi="Times New Roman" w:hint="eastAsia"/>
          <w:szCs w:val="21"/>
        </w:rPr>
        <w:t>臼（</w:t>
      </w:r>
      <w:proofErr w:type="spellStart"/>
      <w:r>
        <w:rPr>
          <w:rFonts w:ascii="Times New Roman" w:eastAsia="新宋体" w:hAnsi="Times New Roman" w:hint="eastAsia"/>
          <w:szCs w:val="21"/>
        </w:rPr>
        <w:t>ch</w:t>
      </w:r>
      <w:proofErr w:type="spellEnd"/>
      <w:r>
        <w:rPr>
          <w:rFonts w:ascii="Times New Roman" w:eastAsia="新宋体" w:hAnsi="Times New Roman" w:hint="eastAsia"/>
          <w:szCs w:val="21"/>
        </w:rPr>
        <w:t>ō</w:t>
      </w:r>
      <w:r>
        <w:rPr>
          <w:rFonts w:ascii="Times New Roman" w:eastAsia="新宋体" w:hAnsi="Times New Roman" w:hint="eastAsia"/>
          <w:szCs w:val="21"/>
        </w:rPr>
        <w:t>ng ji</w:t>
      </w:r>
      <w:r>
        <w:rPr>
          <w:rFonts w:ascii="Times New Roman" w:eastAsia="新宋体" w:hAnsi="Times New Roman" w:hint="eastAsia"/>
          <w:szCs w:val="21"/>
        </w:rPr>
        <w:t>ù）是利用了杠杆原理给谷物种子进行脱壳的一种传统工具，图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是该</w:t>
      </w:r>
      <w:proofErr w:type="gramStart"/>
      <w:r>
        <w:rPr>
          <w:rFonts w:ascii="Times New Roman" w:eastAsia="新宋体" w:hAnsi="Times New Roman" w:hint="eastAsia"/>
          <w:szCs w:val="21"/>
        </w:rPr>
        <w:t>舂</w:t>
      </w:r>
      <w:proofErr w:type="gramEnd"/>
      <w:r>
        <w:rPr>
          <w:rFonts w:ascii="Times New Roman" w:eastAsia="新宋体" w:hAnsi="Times New Roman" w:hint="eastAsia"/>
          <w:szCs w:val="21"/>
        </w:rPr>
        <w:t>臼的侧面简易示意图，点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是支点，点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到地面的距离</w:t>
      </w:r>
      <w:r>
        <w:rPr>
          <w:rFonts w:ascii="Times New Roman" w:eastAsia="新宋体" w:hAnsi="Times New Roman" w:hint="eastAsia"/>
          <w:i/>
          <w:szCs w:val="21"/>
        </w:rPr>
        <w:t>OC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，且</w:t>
      </w:r>
      <w:r>
        <w:rPr>
          <w:rFonts w:ascii="Times New Roman" w:eastAsia="新宋体" w:hAnsi="Times New Roman" w:hint="eastAsia"/>
          <w:i/>
          <w:szCs w:val="21"/>
        </w:rPr>
        <w:t>AO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i/>
          <w:szCs w:val="21"/>
        </w:rPr>
        <w:t>OB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szCs w:val="21"/>
        </w:rPr>
        <w:t>：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，则点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到地面的距离是（　　）</w:t>
      </w:r>
    </w:p>
    <w:p w14:paraId="131EE34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091663E" wp14:editId="650C198F">
            <wp:extent cx="2152951" cy="981212"/>
            <wp:effectExtent l="0" t="0" r="0" b="0"/>
            <wp:docPr id="105987635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951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22D6E" w14:textId="77777777" w:rsidR="00B47719" w:rsidRDefault="00B47719" w:rsidP="00B47719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30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45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75</w:t>
      </w:r>
      <w:r>
        <w:rPr>
          <w:rFonts w:ascii="Times New Roman" w:eastAsia="新宋体" w:hAnsi="Times New Roman" w:hint="eastAsia"/>
          <w:i/>
          <w:szCs w:val="21"/>
        </w:rPr>
        <w:t>cm</w:t>
      </w:r>
    </w:p>
    <w:p w14:paraId="25959A7F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分）如图，一段抛物线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＝﹣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（</w:t>
      </w:r>
      <w:proofErr w:type="spellStart"/>
      <w:r>
        <w:rPr>
          <w:rFonts w:ascii="Times New Roman" w:eastAsia="新宋体" w:hAnsi="Times New Roman" w:hint="eastAsia"/>
          <w:i/>
          <w:szCs w:val="21"/>
        </w:rPr>
        <w:t>x</w:t>
      </w:r>
      <w:proofErr w:type="spellEnd"/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）（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5</w:t>
      </w:r>
      <w:r>
        <w:rPr>
          <w:rFonts w:ascii="Times New Roman" w:eastAsia="新宋体" w:hAnsi="Times New Roman" w:hint="eastAsia"/>
          <w:szCs w:val="21"/>
        </w:rPr>
        <w:t>），记为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，它与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轴交于点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；将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旋转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°得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；将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旋转</w:t>
      </w:r>
      <w:r>
        <w:rPr>
          <w:rFonts w:ascii="Times New Roman" w:eastAsia="新宋体" w:hAnsi="Times New Roman" w:hint="eastAsia"/>
          <w:szCs w:val="21"/>
        </w:rPr>
        <w:t>180</w:t>
      </w:r>
      <w:r>
        <w:rPr>
          <w:rFonts w:ascii="Times New Roman" w:eastAsia="新宋体" w:hAnsi="Times New Roman" w:hint="eastAsia"/>
          <w:szCs w:val="21"/>
        </w:rPr>
        <w:t>°得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；…如此进行下去，若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2026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）是其中某段抛物线上一点，则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为（　　）</w:t>
      </w:r>
    </w:p>
    <w:p w14:paraId="7754C330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C3D7644" wp14:editId="7CEEE28B">
            <wp:extent cx="2042164" cy="1078994"/>
            <wp:effectExtent l="0" t="0" r="0" b="0"/>
            <wp:docPr id="160241906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2164" cy="107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10C77" w14:textId="77777777" w:rsidR="00B47719" w:rsidRDefault="00B47719" w:rsidP="00B47719">
      <w:pPr>
        <w:pStyle w:val="BorderColor0150ADDB"/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4</w:t>
      </w:r>
      <w:r>
        <w:tab/>
      </w:r>
      <w:r>
        <w:rPr>
          <w:rFonts w:ascii="Times New Roman" w:eastAsia="新宋体" w:hAnsi="Times New Roman" w:hint="eastAsia"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．﹣</w:t>
      </w:r>
      <w:r>
        <w:rPr>
          <w:rFonts w:ascii="Times New Roman" w:eastAsia="新宋体" w:hAnsi="Times New Roman" w:hint="eastAsia"/>
          <w:szCs w:val="21"/>
        </w:rPr>
        <w:t>6</w:t>
      </w:r>
      <w:r>
        <w:tab/>
      </w:r>
      <w:r>
        <w:rPr>
          <w:rFonts w:ascii="Times New Roman" w:eastAsia="新宋体" w:hAnsi="Times New Roman" w:hint="eastAsia"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</w:t>
      </w:r>
    </w:p>
    <w:p w14:paraId="33D7E6CE" w14:textId="77777777" w:rsidR="00B47719" w:rsidRDefault="00B47719" w:rsidP="00B47719">
      <w:pPr>
        <w:pStyle w:val="BorderColor0150ADDB"/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二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填空题（共</w:t>
      </w:r>
      <w:r>
        <w:rPr>
          <w:rFonts w:ascii="Times New Roman" w:eastAsia="新宋体" w:hAnsi="Times New Roman" w:hint="eastAsia"/>
          <w:b/>
          <w:szCs w:val="21"/>
        </w:rPr>
        <w:t>5</w:t>
      </w:r>
      <w:r>
        <w:rPr>
          <w:rFonts w:ascii="Times New Roman" w:eastAsia="新宋体" w:hAnsi="Times New Roman" w:hint="eastAsia"/>
          <w:b/>
          <w:szCs w:val="21"/>
        </w:rPr>
        <w:t>小题，每小题</w:t>
      </w:r>
      <w:r>
        <w:rPr>
          <w:rFonts w:ascii="Times New Roman" w:eastAsia="新宋体" w:hAnsi="Times New Roman" w:hint="eastAsia"/>
          <w:b/>
          <w:szCs w:val="21"/>
        </w:rPr>
        <w:t>3</w:t>
      </w:r>
      <w:r>
        <w:rPr>
          <w:rFonts w:ascii="Times New Roman" w:eastAsia="新宋体" w:hAnsi="Times New Roman" w:hint="eastAsia"/>
          <w:b/>
          <w:szCs w:val="21"/>
        </w:rPr>
        <w:t>分，共</w:t>
      </w:r>
      <w:r>
        <w:rPr>
          <w:rFonts w:ascii="Times New Roman" w:eastAsia="新宋体" w:hAnsi="Times New Roman" w:hint="eastAsia"/>
          <w:b/>
          <w:szCs w:val="21"/>
        </w:rPr>
        <w:t>15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7CBE41CD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，则代数式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+2023</w:t>
      </w:r>
      <w:r>
        <w:rPr>
          <w:rFonts w:ascii="Times New Roman" w:eastAsia="新宋体" w:hAnsi="Times New Roman" w:hint="eastAsia"/>
          <w:szCs w:val="21"/>
        </w:rPr>
        <w:t>的值是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29EF54ED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分）在如图所示的电路图中，任意合上一个开关，则小灯泡</w:t>
      </w:r>
      <w:r>
        <w:rPr>
          <w:rFonts w:ascii="Times New Roman" w:eastAsia="新宋体" w:hAnsi="Times New Roman" w:hint="eastAsia"/>
          <w:i/>
          <w:szCs w:val="21"/>
        </w:rPr>
        <w:t>L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Cs w:val="21"/>
        </w:rPr>
        <w:t>发亮的概率</w:t>
      </w:r>
      <w:r>
        <w:rPr>
          <w:rFonts w:ascii="Times New Roman" w:eastAsia="新宋体" w:hAnsi="Times New Roman" w:hint="eastAsia"/>
          <w:szCs w:val="21"/>
        </w:rPr>
        <w:lastRenderedPageBreak/>
        <w:t>为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D99E0E3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375F883" wp14:editId="0FCBA9E9">
            <wp:extent cx="2781688" cy="1543266"/>
            <wp:effectExtent l="0" t="0" r="0" b="0"/>
            <wp:docPr id="713501558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688" cy="154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547AB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分）密度计是一种重要的密度分析仪表，用于连续测量液体的密度，进而可以计算液体浓度、</w:t>
      </w:r>
      <w:proofErr w:type="gramStart"/>
      <w:r>
        <w:rPr>
          <w:rFonts w:ascii="Times New Roman" w:eastAsia="新宋体" w:hAnsi="Times New Roman" w:hint="eastAsia"/>
          <w:szCs w:val="21"/>
        </w:rPr>
        <w:t>固液比</w:t>
      </w:r>
      <w:proofErr w:type="gramEnd"/>
      <w:r>
        <w:rPr>
          <w:rFonts w:ascii="Times New Roman" w:eastAsia="新宋体" w:hAnsi="Times New Roman" w:hint="eastAsia"/>
          <w:szCs w:val="21"/>
        </w:rPr>
        <w:t>等工艺参数，广泛应用于化工生产装置中，其检测精度和稳定性直接影响到产品质量．如图，密度计悬浮在不同的液体中时，浸在液体中的高度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）是液体的密度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）的函数，其函数关系的部分</w:t>
      </w:r>
      <w:proofErr w:type="gramStart"/>
      <w:r>
        <w:rPr>
          <w:rFonts w:ascii="Times New Roman" w:eastAsia="新宋体" w:hAnsi="Times New Roman" w:hint="eastAsia"/>
          <w:szCs w:val="21"/>
        </w:rPr>
        <w:t>对应值</w:t>
      </w:r>
      <w:proofErr w:type="gramEnd"/>
      <w:r>
        <w:rPr>
          <w:rFonts w:ascii="Times New Roman" w:eastAsia="新宋体" w:hAnsi="Times New Roman" w:hint="eastAsia"/>
          <w:szCs w:val="21"/>
        </w:rPr>
        <w:t>如下表（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＞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）：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55"/>
        <w:gridCol w:w="750"/>
        <w:gridCol w:w="495"/>
        <w:gridCol w:w="510"/>
        <w:gridCol w:w="885"/>
        <w:gridCol w:w="600"/>
      </w:tblGrid>
      <w:tr w:rsidR="00B47719" w14:paraId="32361990" w14:textId="77777777" w:rsidTr="00E36EB8">
        <w:tc>
          <w:tcPr>
            <w:tcW w:w="3855" w:type="dxa"/>
          </w:tcPr>
          <w:p w14:paraId="29AB57D8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密度</w:t>
            </w:r>
            <w:r>
              <w:rPr>
                <w:rFonts w:ascii="Cambria Math" w:eastAsia="Cambria Math" w:hAnsi="Cambria Math"/>
                <w:szCs w:val="21"/>
              </w:rPr>
              <w:t>ρ</w:t>
            </w:r>
            <w:r>
              <w:rPr>
                <w:rFonts w:ascii="Times New Roman" w:eastAsia="新宋体" w:hAnsi="Times New Roman" w:hint="eastAsia"/>
                <w:szCs w:val="21"/>
              </w:rPr>
              <w:t>（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g</w:t>
            </w:r>
            <w:r>
              <w:rPr>
                <w:rFonts w:ascii="Times New Roman" w:eastAsia="新宋体" w:hAnsi="Times New Roman" w:hint="eastAsia"/>
                <w:szCs w:val="21"/>
              </w:rPr>
              <w:t>/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cm</w:t>
            </w:r>
            <w:r>
              <w:rPr>
                <w:rFonts w:ascii="Times New Roman" w:eastAsia="新宋体" w:hAnsi="Times New Roman" w:hint="eastAsia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50" w:type="dxa"/>
          </w:tcPr>
          <w:p w14:paraId="2D55C286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</w:t>
            </w:r>
          </w:p>
        </w:tc>
        <w:tc>
          <w:tcPr>
            <w:tcW w:w="495" w:type="dxa"/>
          </w:tcPr>
          <w:p w14:paraId="4E146C57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2</w:t>
            </w:r>
          </w:p>
        </w:tc>
        <w:tc>
          <w:tcPr>
            <w:tcW w:w="510" w:type="dxa"/>
          </w:tcPr>
          <w:p w14:paraId="008D2166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3</w:t>
            </w:r>
          </w:p>
        </w:tc>
        <w:tc>
          <w:tcPr>
            <w:tcW w:w="885" w:type="dxa"/>
          </w:tcPr>
          <w:p w14:paraId="4146E6B9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4</w:t>
            </w:r>
          </w:p>
        </w:tc>
        <w:tc>
          <w:tcPr>
            <w:tcW w:w="600" w:type="dxa"/>
          </w:tcPr>
          <w:p w14:paraId="580E288A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  <w:tr w:rsidR="00B47719" w14:paraId="0CA3E0FF" w14:textId="77777777" w:rsidTr="00E36EB8">
        <w:tc>
          <w:tcPr>
            <w:tcW w:w="3855" w:type="dxa"/>
          </w:tcPr>
          <w:p w14:paraId="607F8493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高度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h</w:t>
            </w:r>
            <w:r>
              <w:rPr>
                <w:rFonts w:ascii="Times New Roman" w:eastAsia="新宋体" w:hAnsi="Times New Roman" w:hint="eastAsia"/>
                <w:szCs w:val="21"/>
              </w:rPr>
              <w:t>（</w:t>
            </w:r>
            <w:r>
              <w:rPr>
                <w:rFonts w:ascii="Times New Roman" w:eastAsia="新宋体" w:hAnsi="Times New Roman" w:hint="eastAsia"/>
                <w:i/>
                <w:szCs w:val="21"/>
              </w:rPr>
              <w:t>cm</w:t>
            </w:r>
            <w:r>
              <w:rPr>
                <w:rFonts w:ascii="Times New Roman" w:eastAsia="新宋体" w:hAnsi="Times New Roman" w:hint="eastAsia"/>
                <w:szCs w:val="21"/>
              </w:rPr>
              <w:t>）</w:t>
            </w:r>
          </w:p>
        </w:tc>
        <w:tc>
          <w:tcPr>
            <w:tcW w:w="750" w:type="dxa"/>
          </w:tcPr>
          <w:p w14:paraId="170DDE63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18</w:t>
            </w:r>
          </w:p>
        </w:tc>
        <w:tc>
          <w:tcPr>
            <w:tcW w:w="495" w:type="dxa"/>
          </w:tcPr>
          <w:p w14:paraId="0A192D6C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9</w:t>
            </w:r>
          </w:p>
        </w:tc>
        <w:tc>
          <w:tcPr>
            <w:tcW w:w="510" w:type="dxa"/>
          </w:tcPr>
          <w:p w14:paraId="02F03738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6</w:t>
            </w:r>
          </w:p>
        </w:tc>
        <w:tc>
          <w:tcPr>
            <w:tcW w:w="885" w:type="dxa"/>
          </w:tcPr>
          <w:p w14:paraId="54830E8C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4.5</w:t>
            </w:r>
          </w:p>
        </w:tc>
        <w:tc>
          <w:tcPr>
            <w:tcW w:w="600" w:type="dxa"/>
          </w:tcPr>
          <w:p w14:paraId="42D1FB56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…</w:t>
            </w:r>
          </w:p>
        </w:tc>
      </w:tr>
    </w:tbl>
    <w:p w14:paraId="05FB4672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当液体密度</w:t>
      </w:r>
      <w:r>
        <w:rPr>
          <w:rFonts w:ascii="Cambria Math" w:eastAsia="Cambria Math" w:hAnsi="Cambria Math"/>
          <w:szCs w:val="21"/>
        </w:rPr>
        <w:t>ρ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/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3</w:t>
      </w:r>
      <w:r>
        <w:rPr>
          <w:rFonts w:ascii="Times New Roman" w:eastAsia="新宋体" w:hAnsi="Times New Roman" w:hint="eastAsia"/>
          <w:szCs w:val="21"/>
        </w:rPr>
        <w:t>时，浸在液体中的高度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i/>
          <w:szCs w:val="21"/>
        </w:rPr>
        <w:t>cm</w:t>
      </w:r>
      <w:r>
        <w:rPr>
          <w:rFonts w:ascii="Times New Roman" w:eastAsia="新宋体" w:hAnsi="Times New Roman" w:hint="eastAsia"/>
          <w:szCs w:val="21"/>
        </w:rPr>
        <w:t>．</w:t>
      </w:r>
    </w:p>
    <w:p w14:paraId="13CA328C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13420DEA" wp14:editId="4856D228">
            <wp:extent cx="1447799" cy="894777"/>
            <wp:effectExtent l="0" t="0" r="635" b="635"/>
            <wp:docPr id="429155917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260" cy="89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1E200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12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分）如图是一个矩形足球球场，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为球门，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于点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米．某球员沿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带球向球门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进攻，在</w:t>
      </w:r>
      <w:r>
        <w:rPr>
          <w:rFonts w:ascii="Times New Roman" w:eastAsia="新宋体" w:hAnsi="Times New Roman" w:hint="eastAsia"/>
          <w:i/>
          <w:szCs w:val="21"/>
        </w:rPr>
        <w:t>Q</w:t>
      </w:r>
      <w:r>
        <w:rPr>
          <w:rFonts w:ascii="Times New Roman" w:eastAsia="新宋体" w:hAnsi="Times New Roman" w:hint="eastAsia"/>
          <w:szCs w:val="21"/>
        </w:rPr>
        <w:t>处准备射门．已知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米，</w:t>
      </w:r>
      <w:r>
        <w:rPr>
          <w:rFonts w:ascii="Times New Roman" w:eastAsia="新宋体" w:hAnsi="Times New Roman" w:hint="eastAsia"/>
          <w:i/>
          <w:szCs w:val="21"/>
        </w:rPr>
        <w:t>QD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米．已知对方门将伸开双臂后，可成功防守的范围大约为</w:t>
      </w:r>
      <w:r>
        <w:rPr>
          <w:rFonts w:ascii="Times New Roman" w:eastAsia="新宋体" w:hAnsi="Times New Roman" w:hint="eastAsia"/>
          <w:szCs w:val="21"/>
        </w:rPr>
        <w:t>0.25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米，此时门将站在张角∠</w:t>
      </w:r>
      <w:r>
        <w:rPr>
          <w:rFonts w:ascii="Times New Roman" w:eastAsia="新宋体" w:hAnsi="Times New Roman" w:hint="eastAsia"/>
          <w:i/>
          <w:szCs w:val="21"/>
        </w:rPr>
        <w:t>AQB</w:t>
      </w:r>
      <w:r>
        <w:rPr>
          <w:rFonts w:ascii="Times New Roman" w:eastAsia="新宋体" w:hAnsi="Times New Roman" w:hint="eastAsia"/>
          <w:szCs w:val="21"/>
        </w:rPr>
        <w:t>内，双臂伸开</w:t>
      </w:r>
      <w:r>
        <w:rPr>
          <w:rFonts w:ascii="Times New Roman" w:eastAsia="新宋体" w:hAnsi="Times New Roman" w:hint="eastAsia"/>
          <w:i/>
          <w:szCs w:val="21"/>
        </w:rPr>
        <w:t>MN</w:t>
      </w:r>
      <w:r>
        <w:rPr>
          <w:rFonts w:ascii="Times New Roman" w:eastAsia="新宋体" w:hAnsi="Times New Roman" w:hint="eastAsia"/>
          <w:szCs w:val="21"/>
        </w:rPr>
        <w:t>且垂直于</w:t>
      </w:r>
      <w:r>
        <w:rPr>
          <w:rFonts w:ascii="Times New Roman" w:eastAsia="新宋体" w:hAnsi="Times New Roman" w:hint="eastAsia"/>
          <w:i/>
          <w:szCs w:val="21"/>
        </w:rPr>
        <w:t>AQ</w:t>
      </w:r>
      <w:r>
        <w:rPr>
          <w:rFonts w:ascii="Times New Roman" w:eastAsia="新宋体" w:hAnsi="Times New Roman" w:hint="eastAsia"/>
          <w:szCs w:val="21"/>
        </w:rPr>
        <w:t>进行防守，刚好能成功防守，则</w:t>
      </w:r>
      <w:r>
        <w:rPr>
          <w:rFonts w:ascii="Times New Roman" w:eastAsia="新宋体" w:hAnsi="Times New Roman" w:hint="eastAsia"/>
          <w:i/>
          <w:szCs w:val="21"/>
        </w:rPr>
        <w:t>BN</w:t>
      </w:r>
      <w:r>
        <w:rPr>
          <w:rFonts w:ascii="Times New Roman" w:eastAsia="新宋体" w:hAnsi="Times New Roman" w:hint="eastAsia"/>
          <w:szCs w:val="21"/>
        </w:rPr>
        <w:t>的长为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米．</w:t>
      </w:r>
    </w:p>
    <w:p w14:paraId="1647FC3C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7B37379" wp14:editId="2B6EA5A3">
            <wp:extent cx="793432" cy="1314187"/>
            <wp:effectExtent l="0" t="0" r="6985" b="635"/>
            <wp:docPr id="79680661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841" cy="1318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4424B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13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分）如图，在</w:t>
      </w:r>
      <w:r>
        <w:rPr>
          <w:rFonts w:ascii="Times New Roman" w:eastAsia="新宋体" w:hAnsi="Times New Roman" w:hint="eastAsia"/>
          <w:szCs w:val="21"/>
        </w:rPr>
        <w:t>Rt</w:t>
      </w:r>
      <w:r>
        <w:rPr>
          <w:rFonts w:ascii="Times New Roman" w:eastAsia="新宋体" w:hAnsi="Times New Roman" w:hint="eastAsia"/>
          <w:szCs w:val="21"/>
        </w:rPr>
        <w:t>△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中，∠</w:t>
      </w:r>
      <w:r>
        <w:rPr>
          <w:rFonts w:ascii="Times New Roman" w:eastAsia="新宋体" w:hAnsi="Times New Roman" w:hint="eastAsia"/>
          <w:i/>
          <w:szCs w:val="21"/>
        </w:rPr>
        <w:t>ACB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为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边上一点，连接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，将△</w:t>
      </w:r>
      <w:r>
        <w:rPr>
          <w:rFonts w:ascii="Times New Roman" w:eastAsia="新宋体" w:hAnsi="Times New Roman" w:hint="eastAsia"/>
          <w:i/>
          <w:szCs w:val="21"/>
        </w:rPr>
        <w:t>ABD</w:t>
      </w:r>
      <w:r>
        <w:rPr>
          <w:rFonts w:ascii="Times New Roman" w:eastAsia="新宋体" w:hAnsi="Times New Roman" w:hint="eastAsia"/>
          <w:szCs w:val="21"/>
        </w:rPr>
        <w:t>沿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折叠．点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落至点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处，连接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，线段</w:t>
      </w:r>
      <w:r>
        <w:rPr>
          <w:rFonts w:ascii="Times New Roman" w:eastAsia="新宋体" w:hAnsi="Times New Roman" w:hint="eastAsia"/>
          <w:i/>
          <w:szCs w:val="21"/>
        </w:rPr>
        <w:t>BE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AC</w:t>
      </w:r>
      <w:proofErr w:type="gramStart"/>
      <w:r>
        <w:rPr>
          <w:rFonts w:ascii="Times New Roman" w:eastAsia="新宋体" w:hAnsi="Times New Roman" w:hint="eastAsia"/>
          <w:szCs w:val="21"/>
        </w:rPr>
        <w:t>边于点</w:t>
      </w:r>
      <w:proofErr w:type="gramEnd"/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，若</w:t>
      </w:r>
      <w:r>
        <w:rPr>
          <w:rFonts w:ascii="Times New Roman" w:eastAsia="新宋体" w:hAnsi="Times New Roman" w:hint="eastAsia"/>
          <w:i/>
          <w:szCs w:val="21"/>
        </w:rPr>
        <w:t>EC</w:t>
      </w:r>
      <w:r>
        <w:rPr>
          <w:rFonts w:ascii="Times New Roman" w:eastAsia="新宋体" w:hAnsi="Times New Roman" w:hint="eastAsia"/>
          <w:szCs w:val="21"/>
        </w:rPr>
        <w:lastRenderedPageBreak/>
        <w:t>∥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．且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CF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DE</m:t>
            </m:r>
          </m:den>
        </m:f>
        <m:r>
          <w:rPr>
            <w:rFonts w:ascii="Cambria Math" w:eastAsia="新宋体" w:hAnsi="Cambria Math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，则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．</w:t>
      </w:r>
    </w:p>
    <w:p w14:paraId="52900F70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E537923" wp14:editId="1057DDB9">
            <wp:extent cx="1544320" cy="1176898"/>
            <wp:effectExtent l="0" t="0" r="0" b="4445"/>
            <wp:docPr id="1409232620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877" cy="1178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D0D82" w14:textId="77777777" w:rsidR="00B47719" w:rsidRDefault="00B47719" w:rsidP="00B47719">
      <w:pPr>
        <w:pStyle w:val="BorderColor0150ADDB"/>
        <w:spacing w:line="360" w:lineRule="auto"/>
        <w:rPr>
          <w:rFonts w:hint="eastAsia"/>
        </w:rPr>
      </w:pPr>
      <w:r>
        <w:rPr>
          <w:rFonts w:ascii="Times New Roman" w:eastAsia="新宋体" w:hAnsi="Times New Roman" w:hint="eastAsia"/>
          <w:b/>
          <w:szCs w:val="21"/>
        </w:rPr>
        <w:t>三</w:t>
      </w:r>
      <w:r>
        <w:rPr>
          <w:rFonts w:ascii="Times New Roman" w:eastAsia="新宋体" w:hAnsi="Times New Roman" w:hint="eastAsia"/>
          <w:b/>
          <w:szCs w:val="21"/>
        </w:rPr>
        <w:t>.</w:t>
      </w:r>
      <w:r>
        <w:rPr>
          <w:rFonts w:ascii="Times New Roman" w:eastAsia="新宋体" w:hAnsi="Times New Roman" w:hint="eastAsia"/>
          <w:b/>
          <w:szCs w:val="21"/>
        </w:rPr>
        <w:t>解答题（共</w:t>
      </w:r>
      <w:r>
        <w:rPr>
          <w:rFonts w:ascii="Times New Roman" w:eastAsia="新宋体" w:hAnsi="Times New Roman" w:hint="eastAsia"/>
          <w:b/>
          <w:szCs w:val="21"/>
        </w:rPr>
        <w:t>7</w:t>
      </w:r>
      <w:r>
        <w:rPr>
          <w:rFonts w:ascii="Times New Roman" w:eastAsia="新宋体" w:hAnsi="Times New Roman" w:hint="eastAsia"/>
          <w:b/>
          <w:szCs w:val="21"/>
        </w:rPr>
        <w:t>小题，满分</w:t>
      </w:r>
      <w:r>
        <w:rPr>
          <w:rFonts w:ascii="Times New Roman" w:eastAsia="新宋体" w:hAnsi="Times New Roman" w:hint="eastAsia"/>
          <w:b/>
          <w:szCs w:val="21"/>
        </w:rPr>
        <w:t>61</w:t>
      </w:r>
      <w:r>
        <w:rPr>
          <w:rFonts w:ascii="Times New Roman" w:eastAsia="新宋体" w:hAnsi="Times New Roman" w:hint="eastAsia"/>
          <w:b/>
          <w:szCs w:val="21"/>
        </w:rPr>
        <w:t>分）</w:t>
      </w:r>
    </w:p>
    <w:p w14:paraId="38EC1B8E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14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分）计算：</w:t>
      </w:r>
      <m:oMath>
        <m:r>
          <w:rPr>
            <w:rFonts w:ascii="Cambria Math" w:eastAsia="新宋体" w:hAnsi="Cambria Math" w:hint="eastAsia"/>
            <w:szCs w:val="21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1</m:t>
            </m:r>
          </m:e>
          <m:sup>
            <m:r>
              <w:rPr>
                <w:rFonts w:ascii="Cambria Math" w:eastAsia="新宋体" w:hAnsi="Cambria Math"/>
                <w:szCs w:val="21"/>
              </w:rPr>
              <m:t>2026</m:t>
            </m:r>
          </m:sup>
        </m:sSup>
        <m:r>
          <w:rPr>
            <w:rFonts w:ascii="Cambria Math" w:eastAsia="新宋体" w:hAnsi="Cambria Math"/>
            <w:szCs w:val="21"/>
          </w:rPr>
          <m:t>-|2-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  <m:r>
          <w:rPr>
            <w:rFonts w:ascii="Cambria Math" w:eastAsia="新宋体" w:hAnsi="Cambria Math"/>
            <w:szCs w:val="21"/>
          </w:rPr>
          <m:t>|-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(</m:t>
            </m:r>
            <m:f>
              <m:fPr>
                <m:ctrlPr>
                  <w:rPr>
                    <w:rFonts w:ascii="Cambria Math" w:eastAsia="新宋体" w:hAnsi="Cambria Math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新宋体" w:hAnsi="Cambria Math"/>
                <w:szCs w:val="21"/>
              </w:rPr>
              <m:t>)</m:t>
            </m:r>
          </m:e>
          <m:sup>
            <m:r>
              <w:rPr>
                <w:rFonts w:ascii="Cambria Math" w:eastAsia="新宋体" w:hAnsi="Cambria Math"/>
                <w:szCs w:val="21"/>
              </w:rPr>
              <m:t>-2</m:t>
            </m:r>
          </m:sup>
        </m:sSup>
        <m:r>
          <w:rPr>
            <w:rFonts w:ascii="Cambria Math" w:eastAsia="新宋体" w:hAnsi="Cambria Math"/>
            <w:szCs w:val="21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eastAsia="新宋体" w:hAnsi="Cambria Math"/>
                <w:szCs w:val="21"/>
              </w:rPr>
              <m:t>(π-3.14)</m:t>
            </m:r>
          </m:e>
          <m:sup>
            <m:r>
              <w:rPr>
                <w:rFonts w:ascii="Cambria Math" w:eastAsia="新宋体" w:hAnsi="Cambria Math"/>
                <w:szCs w:val="21"/>
              </w:rPr>
              <m:t>0</m:t>
            </m:r>
          </m:sup>
        </m:sSup>
        <m:r>
          <w:rPr>
            <w:rFonts w:ascii="Cambria Math" w:eastAsia="新宋体" w:hAnsi="Cambria Math"/>
            <w:szCs w:val="21"/>
          </w:rPr>
          <m:t>-2cos45°</m:t>
        </m:r>
      </m:oMath>
      <w:r>
        <w:rPr>
          <w:rFonts w:ascii="Times New Roman" w:eastAsia="新宋体" w:hAnsi="Times New Roman" w:hint="eastAsia"/>
          <w:szCs w:val="21"/>
        </w:rPr>
        <w:t>．</w:t>
      </w:r>
    </w:p>
    <w:p w14:paraId="45E31C55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315B3FFF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E1CB90C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4E9DCA5" w14:textId="14B2E58B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15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6</w:t>
      </w:r>
      <w:r>
        <w:rPr>
          <w:rFonts w:ascii="Times New Roman" w:eastAsia="新宋体" w:hAnsi="Times New Roman" w:hint="eastAsia"/>
          <w:szCs w:val="21"/>
        </w:rPr>
        <w:t>分）先化简，再求值：</w:t>
      </w:r>
      <m:oMath>
        <m:r>
          <w:rPr>
            <w:rFonts w:ascii="Cambria Math" w:eastAsia="新宋体" w:hAnsi="Cambria Math" w:hint="eastAsia"/>
            <w:szCs w:val="21"/>
          </w:rPr>
          <m:t>(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x+3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-x</m:t>
            </m:r>
          </m:den>
        </m:f>
        <m:r>
          <w:rPr>
            <w:rFonts w:ascii="Cambria Math" w:eastAsia="新宋体" w:hAnsi="Cambria Math"/>
            <w:szCs w:val="21"/>
          </w:rPr>
          <m:t>-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="新宋体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新宋体" w:hAnsi="Cambria Math"/>
                <w:sz w:val="28"/>
                <w:szCs w:val="28"/>
              </w:rPr>
              <m:t>-2x+1</m:t>
            </m:r>
          </m:den>
        </m:f>
        <m:r>
          <w:rPr>
            <w:rFonts w:ascii="Cambria Math" w:eastAsia="新宋体" w:hAnsi="Cambria Math"/>
            <w:szCs w:val="21"/>
          </w:rPr>
          <m:t>)÷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2x-3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x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满足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0</w:t>
      </w:r>
      <w:r>
        <w:rPr>
          <w:rFonts w:ascii="Times New Roman" w:eastAsia="新宋体" w:hAnsi="Times New Roman" w:hint="eastAsia"/>
          <w:szCs w:val="21"/>
        </w:rPr>
        <w:t>．</w:t>
      </w:r>
    </w:p>
    <w:p w14:paraId="0BFF0746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E74585A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40ADCFA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 w:hint="eastAsia"/>
          <w:szCs w:val="21"/>
        </w:rPr>
      </w:pPr>
    </w:p>
    <w:p w14:paraId="2AC2796A" w14:textId="02474ABD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16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分）学校为探究</w:t>
      </w:r>
      <w:r>
        <w:rPr>
          <w:rFonts w:ascii="Times New Roman" w:eastAsia="新宋体" w:hAnsi="Times New Roman" w:hint="eastAsia"/>
          <w:i/>
          <w:szCs w:val="21"/>
        </w:rPr>
        <w:t>AI</w:t>
      </w:r>
      <w:r>
        <w:rPr>
          <w:rFonts w:ascii="Times New Roman" w:eastAsia="新宋体" w:hAnsi="Times New Roman" w:hint="eastAsia"/>
          <w:szCs w:val="21"/>
        </w:rPr>
        <w:t>辅助学习工具的反馈，从七、八年级各随机抽取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名学生进行使用满意度评分，随后将评分进行整理、描述和分析（评分为百分制且为整数，均不低于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分，用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表示，共分四组：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szCs w:val="21"/>
        </w:rPr>
        <w:t>100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；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．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≤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＜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），下面给出了部分信息：</w:t>
      </w:r>
    </w:p>
    <w:p w14:paraId="01B89853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七年级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名学生评分在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组的数据为：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87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89</w:t>
      </w:r>
    </w:p>
    <w:p w14:paraId="21B86033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八年级</w:t>
      </w:r>
      <w:r>
        <w:rPr>
          <w:rFonts w:ascii="Times New Roman" w:eastAsia="新宋体" w:hAnsi="Times New Roman" w:hint="eastAsia"/>
          <w:szCs w:val="21"/>
        </w:rPr>
        <w:t>20</w:t>
      </w:r>
      <w:r>
        <w:rPr>
          <w:rFonts w:ascii="Times New Roman" w:eastAsia="新宋体" w:hAnsi="Times New Roman" w:hint="eastAsia"/>
          <w:szCs w:val="21"/>
        </w:rPr>
        <w:t>名学生的评分是：</w:t>
      </w:r>
      <w:r>
        <w:rPr>
          <w:rFonts w:ascii="Times New Roman" w:eastAsia="新宋体" w:hAnsi="Times New Roman" w:hint="eastAsia"/>
          <w:szCs w:val="21"/>
        </w:rPr>
        <w:t>65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68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78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86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88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92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93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94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94</w:t>
      </w:r>
    </w:p>
    <w:p w14:paraId="394F5946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七、八年级所抽取学生使用满意度评分统计表</w:t>
      </w:r>
    </w:p>
    <w:tbl>
      <w:tblPr>
        <w:tblW w:w="0" w:type="auto"/>
        <w:tblInd w:w="28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B47719" w14:paraId="55A32499" w14:textId="77777777" w:rsidTr="00E36EB8">
        <w:tc>
          <w:tcPr>
            <w:tcW w:w="2265" w:type="dxa"/>
          </w:tcPr>
          <w:p w14:paraId="3420AD9E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年级</w:t>
            </w:r>
          </w:p>
        </w:tc>
        <w:tc>
          <w:tcPr>
            <w:tcW w:w="2265" w:type="dxa"/>
          </w:tcPr>
          <w:p w14:paraId="64B16269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七年级</w:t>
            </w:r>
          </w:p>
        </w:tc>
        <w:tc>
          <w:tcPr>
            <w:tcW w:w="2265" w:type="dxa"/>
          </w:tcPr>
          <w:p w14:paraId="04193216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八年级</w:t>
            </w:r>
          </w:p>
        </w:tc>
      </w:tr>
      <w:tr w:rsidR="00B47719" w14:paraId="2C61C2AF" w14:textId="77777777" w:rsidTr="00E36EB8">
        <w:tc>
          <w:tcPr>
            <w:tcW w:w="2265" w:type="dxa"/>
          </w:tcPr>
          <w:p w14:paraId="6EBFDAAB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平均数</w:t>
            </w:r>
          </w:p>
        </w:tc>
        <w:tc>
          <w:tcPr>
            <w:tcW w:w="2265" w:type="dxa"/>
          </w:tcPr>
          <w:p w14:paraId="5134D133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82</w:t>
            </w:r>
          </w:p>
        </w:tc>
        <w:tc>
          <w:tcPr>
            <w:tcW w:w="2265" w:type="dxa"/>
          </w:tcPr>
          <w:p w14:paraId="724A6DC3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82</w:t>
            </w:r>
          </w:p>
        </w:tc>
      </w:tr>
      <w:tr w:rsidR="00B47719" w14:paraId="3E5F6071" w14:textId="77777777" w:rsidTr="00E36EB8">
        <w:tc>
          <w:tcPr>
            <w:tcW w:w="2265" w:type="dxa"/>
          </w:tcPr>
          <w:p w14:paraId="3D767C54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中位数</w:t>
            </w:r>
          </w:p>
        </w:tc>
        <w:tc>
          <w:tcPr>
            <w:tcW w:w="2265" w:type="dxa"/>
          </w:tcPr>
          <w:p w14:paraId="058C8AAB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a</w:t>
            </w:r>
          </w:p>
        </w:tc>
        <w:tc>
          <w:tcPr>
            <w:tcW w:w="2265" w:type="dxa"/>
          </w:tcPr>
          <w:p w14:paraId="7BB08807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83</w:t>
            </w:r>
          </w:p>
        </w:tc>
      </w:tr>
      <w:tr w:rsidR="00B47719" w14:paraId="4F5D3A60" w14:textId="77777777" w:rsidTr="00E36EB8">
        <w:tc>
          <w:tcPr>
            <w:tcW w:w="2265" w:type="dxa"/>
          </w:tcPr>
          <w:p w14:paraId="6C03981A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众数</w:t>
            </w:r>
          </w:p>
        </w:tc>
        <w:tc>
          <w:tcPr>
            <w:tcW w:w="2265" w:type="dxa"/>
          </w:tcPr>
          <w:p w14:paraId="60EF2178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szCs w:val="21"/>
              </w:rPr>
              <w:t>78</w:t>
            </w:r>
          </w:p>
        </w:tc>
        <w:tc>
          <w:tcPr>
            <w:tcW w:w="2265" w:type="dxa"/>
          </w:tcPr>
          <w:p w14:paraId="50E3D488" w14:textId="77777777" w:rsidR="00B47719" w:rsidRDefault="00B47719" w:rsidP="00E36EB8">
            <w:pPr>
              <w:pStyle w:val="BorderColor0150ADDB"/>
              <w:spacing w:line="360" w:lineRule="auto"/>
              <w:jc w:val="center"/>
              <w:rPr>
                <w:rFonts w:hint="eastAsia"/>
              </w:rPr>
            </w:pPr>
            <w:r>
              <w:rPr>
                <w:rFonts w:ascii="Times New Roman" w:eastAsia="新宋体" w:hAnsi="Times New Roman" w:hint="eastAsia"/>
                <w:i/>
                <w:szCs w:val="21"/>
              </w:rPr>
              <w:t>b</w:t>
            </w:r>
          </w:p>
        </w:tc>
      </w:tr>
    </w:tbl>
    <w:p w14:paraId="46954DF7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）上述图表中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  <w:u w:val="single"/>
        </w:rPr>
        <w:t xml:space="preserve">     </w:t>
      </w:r>
      <w:r>
        <w:rPr>
          <w:rFonts w:ascii="Times New Roman" w:eastAsia="新宋体" w:hAnsi="Times New Roman" w:hint="eastAsia"/>
          <w:szCs w:val="21"/>
          <w:u w:val="single"/>
        </w:rPr>
        <w:t xml:space="preserve">　</w:t>
      </w:r>
      <w:r>
        <w:rPr>
          <w:rFonts w:ascii="Times New Roman" w:eastAsia="新宋体" w:hAnsi="Times New Roman" w:hint="eastAsia"/>
          <w:szCs w:val="21"/>
        </w:rPr>
        <w:t xml:space="preserve"> </w:t>
      </w:r>
      <w:r>
        <w:rPr>
          <w:rFonts w:ascii="Times New Roman" w:eastAsia="新宋体" w:hAnsi="Times New Roman" w:hint="eastAsia"/>
          <w:szCs w:val="21"/>
        </w:rPr>
        <w:t>；</w:t>
      </w:r>
    </w:p>
    <w:p w14:paraId="68DCD572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）根据以上数据，你认为该校七、八年级中哪个年级的学生对</w:t>
      </w:r>
      <w:r>
        <w:rPr>
          <w:rFonts w:ascii="Times New Roman" w:eastAsia="新宋体" w:hAnsi="Times New Roman" w:hint="eastAsia"/>
          <w:i/>
          <w:szCs w:val="21"/>
        </w:rPr>
        <w:t>AI</w:t>
      </w:r>
      <w:r>
        <w:rPr>
          <w:rFonts w:ascii="Times New Roman" w:eastAsia="新宋体" w:hAnsi="Times New Roman" w:hint="eastAsia"/>
          <w:szCs w:val="21"/>
        </w:rPr>
        <w:t>辅助学习工具的满意度更高？请说明理由（写出</w:t>
      </w:r>
      <w:proofErr w:type="gramStart"/>
      <w:r>
        <w:rPr>
          <w:rFonts w:ascii="Times New Roman" w:eastAsia="新宋体" w:hAnsi="Times New Roman" w:hint="eastAsia"/>
          <w:szCs w:val="21"/>
        </w:rPr>
        <w:t>一条理由即可</w:t>
      </w:r>
      <w:proofErr w:type="gramEnd"/>
      <w:r>
        <w:rPr>
          <w:rFonts w:ascii="Times New Roman" w:eastAsia="新宋体" w:hAnsi="Times New Roman" w:hint="eastAsia"/>
          <w:szCs w:val="21"/>
        </w:rPr>
        <w:t>）；</w:t>
      </w:r>
    </w:p>
    <w:p w14:paraId="7AF552A6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）若该校七年级有</w:t>
      </w:r>
      <w:r>
        <w:rPr>
          <w:rFonts w:ascii="Times New Roman" w:eastAsia="新宋体" w:hAnsi="Times New Roman" w:hint="eastAsia"/>
          <w:szCs w:val="21"/>
        </w:rPr>
        <w:t>600</w:t>
      </w:r>
      <w:r>
        <w:rPr>
          <w:rFonts w:ascii="Times New Roman" w:eastAsia="新宋体" w:hAnsi="Times New Roman" w:hint="eastAsia"/>
          <w:szCs w:val="21"/>
        </w:rPr>
        <w:t>人，八年级有</w:t>
      </w:r>
      <w:r>
        <w:rPr>
          <w:rFonts w:ascii="Times New Roman" w:eastAsia="新宋体" w:hAnsi="Times New Roman" w:hint="eastAsia"/>
          <w:szCs w:val="21"/>
        </w:rPr>
        <w:t>500</w:t>
      </w:r>
      <w:r>
        <w:rPr>
          <w:rFonts w:ascii="Times New Roman" w:eastAsia="新宋体" w:hAnsi="Times New Roman" w:hint="eastAsia"/>
          <w:szCs w:val="21"/>
        </w:rPr>
        <w:t>人，请估计该校七、八年级所有学生中评分达到“非常满意”（不低于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分）的总人数．</w:t>
      </w:r>
    </w:p>
    <w:p w14:paraId="30709B26" w14:textId="77777777" w:rsidR="00B47719" w:rsidRDefault="00B47719" w:rsidP="00B47719">
      <w:pPr>
        <w:pStyle w:val="BorderColor0150ADDB"/>
        <w:spacing w:line="360" w:lineRule="auto"/>
        <w:ind w:leftChars="130" w:left="286"/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3E959CAA" wp14:editId="0CA8049F">
            <wp:extent cx="2679198" cy="1621539"/>
            <wp:effectExtent l="0" t="0" r="0" b="0"/>
            <wp:docPr id="88549557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198" cy="16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8572B" w14:textId="77777777" w:rsidR="00AD7B64" w:rsidRDefault="00AD7B64" w:rsidP="00B47719">
      <w:pPr>
        <w:pStyle w:val="BorderColor0150ADDB"/>
        <w:spacing w:line="360" w:lineRule="auto"/>
        <w:ind w:leftChars="130" w:left="286"/>
      </w:pPr>
    </w:p>
    <w:p w14:paraId="65CC45C4" w14:textId="77777777" w:rsidR="00AD7B64" w:rsidRDefault="00AD7B64" w:rsidP="00B47719">
      <w:pPr>
        <w:pStyle w:val="BorderColor0150ADDB"/>
        <w:spacing w:line="360" w:lineRule="auto"/>
        <w:ind w:leftChars="130" w:left="286"/>
      </w:pPr>
    </w:p>
    <w:p w14:paraId="76031018" w14:textId="77777777" w:rsidR="00AD7B64" w:rsidRDefault="00AD7B64" w:rsidP="00B47719">
      <w:pPr>
        <w:pStyle w:val="BorderColor0150ADDB"/>
        <w:spacing w:line="360" w:lineRule="auto"/>
        <w:ind w:leftChars="130" w:left="286"/>
        <w:rPr>
          <w:rFonts w:hint="eastAsia"/>
        </w:rPr>
      </w:pPr>
    </w:p>
    <w:p w14:paraId="265A9112" w14:textId="77777777" w:rsidR="00AD7B64" w:rsidRDefault="00AD7B64" w:rsidP="00B47719">
      <w:pPr>
        <w:pStyle w:val="BorderColor0150ADDB"/>
        <w:spacing w:line="360" w:lineRule="auto"/>
        <w:ind w:leftChars="130" w:left="286"/>
        <w:rPr>
          <w:rFonts w:hint="eastAsia"/>
        </w:rPr>
      </w:pPr>
    </w:p>
    <w:p w14:paraId="6AFCC98F" w14:textId="77777777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17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分）深圳某企业研制出一种新型科技产品，每件产品的成本为</w:t>
      </w:r>
      <w:r>
        <w:rPr>
          <w:rFonts w:ascii="Times New Roman" w:eastAsia="新宋体" w:hAnsi="Times New Roman" w:hint="eastAsia"/>
          <w:szCs w:val="21"/>
        </w:rPr>
        <w:t>2400</w:t>
      </w:r>
      <w:r>
        <w:rPr>
          <w:rFonts w:ascii="Times New Roman" w:eastAsia="新宋体" w:hAnsi="Times New Roman" w:hint="eastAsia"/>
          <w:szCs w:val="21"/>
        </w:rPr>
        <w:t>元，在该产品的试销期间，为促销，企业决定：商家一次购买这种新型产品不超过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件时，每件按</w:t>
      </w:r>
      <w:r>
        <w:rPr>
          <w:rFonts w:ascii="Times New Roman" w:eastAsia="新宋体" w:hAnsi="Times New Roman" w:hint="eastAsia"/>
          <w:szCs w:val="21"/>
        </w:rPr>
        <w:t>3000</w:t>
      </w:r>
      <w:r>
        <w:rPr>
          <w:rFonts w:ascii="Times New Roman" w:eastAsia="新宋体" w:hAnsi="Times New Roman" w:hint="eastAsia"/>
          <w:szCs w:val="21"/>
        </w:rPr>
        <w:t>元销售；若一次购买该种产品超过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件时，每多购买一件，所购买的全部产品的销售单价均降低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元，但销售单价均不低于</w:t>
      </w:r>
      <w:r>
        <w:rPr>
          <w:rFonts w:ascii="Times New Roman" w:eastAsia="新宋体" w:hAnsi="Times New Roman" w:hint="eastAsia"/>
          <w:szCs w:val="21"/>
        </w:rPr>
        <w:t>2600</w:t>
      </w:r>
      <w:r>
        <w:rPr>
          <w:rFonts w:ascii="Times New Roman" w:eastAsia="新宋体" w:hAnsi="Times New Roman" w:hint="eastAsia"/>
          <w:szCs w:val="21"/>
        </w:rPr>
        <w:t>元；且商家一次性购买该产品不能超过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件．</w:t>
      </w:r>
    </w:p>
    <w:p w14:paraId="7ECD5B1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）商家一次购买这种产品多少件时，销售单价恰好为</w:t>
      </w:r>
      <w:r>
        <w:rPr>
          <w:rFonts w:ascii="Times New Roman" w:eastAsia="新宋体" w:hAnsi="Times New Roman" w:hint="eastAsia"/>
          <w:szCs w:val="21"/>
        </w:rPr>
        <w:t>2600</w:t>
      </w:r>
      <w:r>
        <w:rPr>
          <w:rFonts w:ascii="Times New Roman" w:eastAsia="新宋体" w:hAnsi="Times New Roman" w:hint="eastAsia"/>
          <w:szCs w:val="21"/>
        </w:rPr>
        <w:t>元？</w:t>
      </w:r>
    </w:p>
    <w:p w14:paraId="272CBA81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）设商家一次购买这种产品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件，该企业所获的利润为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Cs w:val="21"/>
        </w:rPr>
        <w:t>元．在企业规定范围内，商家购买多少件时，企业可获得最大利润？最大利润是多少？</w:t>
      </w:r>
    </w:p>
    <w:p w14:paraId="4BD2EEA4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9A0D844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810B9E4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41E81CA4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38D1984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6236427A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F0F9390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5B22800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2AABDE00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79FBBA68" w14:textId="0A9598B9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18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9</w:t>
      </w:r>
      <w:r>
        <w:rPr>
          <w:rFonts w:ascii="Times New Roman" w:eastAsia="新宋体" w:hAnsi="Times New Roman" w:hint="eastAsia"/>
          <w:szCs w:val="21"/>
        </w:rPr>
        <w:t>分）如图，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的直径，点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在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上，点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为弧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的中点，连接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、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相交于点</w:t>
      </w:r>
      <w:r>
        <w:rPr>
          <w:rFonts w:ascii="Times New Roman" w:eastAsia="新宋体" w:hAnsi="Times New Roman" w:hint="eastAsia"/>
          <w:i/>
          <w:szCs w:val="21"/>
        </w:rPr>
        <w:t>H</w:t>
      </w:r>
      <w:r>
        <w:rPr>
          <w:rFonts w:ascii="Times New Roman" w:eastAsia="新宋体" w:hAnsi="Times New Roman" w:hint="eastAsia"/>
          <w:szCs w:val="21"/>
        </w:rPr>
        <w:t>，过点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作直线</w:t>
      </w:r>
      <w:r>
        <w:rPr>
          <w:rFonts w:ascii="Times New Roman" w:eastAsia="新宋体" w:hAnsi="Times New Roman" w:hint="eastAsia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，交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的延长线于点</w:t>
      </w:r>
      <w:r>
        <w:rPr>
          <w:rFonts w:ascii="Times New Roman" w:eastAsia="新宋体" w:hAnsi="Times New Roman" w:hint="eastAsia"/>
          <w:i/>
          <w:szCs w:val="21"/>
        </w:rPr>
        <w:t>G</w:t>
      </w:r>
      <w:r>
        <w:rPr>
          <w:rFonts w:ascii="Times New Roman" w:eastAsia="新宋体" w:hAnsi="Times New Roman" w:hint="eastAsia"/>
          <w:szCs w:val="21"/>
        </w:rPr>
        <w:t>．</w:t>
      </w:r>
    </w:p>
    <w:p w14:paraId="492B15ED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）求证：</w:t>
      </w:r>
      <w:r>
        <w:rPr>
          <w:rFonts w:ascii="Times New Roman" w:eastAsia="新宋体" w:hAnsi="Times New Roman" w:hint="eastAsia"/>
          <w:i/>
          <w:szCs w:val="21"/>
        </w:rPr>
        <w:t>DG</w:t>
      </w:r>
      <w:r>
        <w:rPr>
          <w:rFonts w:ascii="Times New Roman" w:eastAsia="新宋体" w:hAnsi="Times New Roman" w:hint="eastAsia"/>
          <w:szCs w:val="21"/>
        </w:rPr>
        <w:t>是</w:t>
      </w:r>
      <w:r>
        <w:rPr>
          <w:rFonts w:ascii="Cambria Math" w:eastAsia="Cambria Math" w:hAnsi="Cambria Math"/>
          <w:szCs w:val="21"/>
        </w:rPr>
        <w:t>⊙</w:t>
      </w:r>
      <w:r>
        <w:rPr>
          <w:rFonts w:ascii="Times New Roman" w:eastAsia="新宋体" w:hAnsi="Times New Roman" w:hint="eastAsia"/>
          <w:i/>
          <w:szCs w:val="21"/>
        </w:rPr>
        <w:t>O</w:t>
      </w:r>
      <w:r>
        <w:rPr>
          <w:rFonts w:ascii="Times New Roman" w:eastAsia="新宋体" w:hAnsi="Times New Roman" w:hint="eastAsia"/>
          <w:szCs w:val="21"/>
        </w:rPr>
        <w:t>的切线；</w:t>
      </w:r>
    </w:p>
    <w:p w14:paraId="14F4FF8A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）若弧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＝弧</w:t>
      </w:r>
      <w:r>
        <w:rPr>
          <w:rFonts w:ascii="Times New Roman" w:eastAsia="新宋体" w:hAnsi="Times New Roman" w:hint="eastAsia"/>
          <w:i/>
          <w:szCs w:val="21"/>
        </w:rPr>
        <w:t>BD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CG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，求阴影部分的面积．</w:t>
      </w:r>
    </w:p>
    <w:p w14:paraId="15FC0DD4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24C5F997" wp14:editId="5A04E7AD">
            <wp:extent cx="1484379" cy="1496571"/>
            <wp:effectExtent l="0" t="0" r="0" b="0"/>
            <wp:docPr id="997802024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379" cy="1496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5637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53B1D3FF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1270C6C0" w14:textId="77777777" w:rsidR="00F3308B" w:rsidRDefault="00F3308B" w:rsidP="00B47719">
      <w:pPr>
        <w:pStyle w:val="BorderColor0150ADDB"/>
        <w:spacing w:line="360" w:lineRule="auto"/>
        <w:ind w:left="273" w:hangingChars="130" w:hanging="273"/>
        <w:rPr>
          <w:rFonts w:ascii="Times New Roman" w:eastAsia="新宋体" w:hAnsi="Times New Roman"/>
          <w:szCs w:val="21"/>
        </w:rPr>
      </w:pPr>
    </w:p>
    <w:p w14:paraId="01AB3671" w14:textId="0D8DC2A4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19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10</w:t>
      </w:r>
      <w:r>
        <w:rPr>
          <w:rFonts w:ascii="Times New Roman" w:eastAsia="新宋体" w:hAnsi="Times New Roman" w:hint="eastAsia"/>
          <w:szCs w:val="21"/>
        </w:rPr>
        <w:t>分）若两个二次函数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的顶点、开口方向都相同，则称这两个二次函数为“同簇二次函数”．</w:t>
      </w:r>
    </w:p>
    <w:p w14:paraId="205437E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）请写出两个为“同簇二次函数”的函数．</w:t>
      </w:r>
    </w:p>
    <w:p w14:paraId="59F1BB97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）已知关于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的二次函数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﹣</w:t>
      </w:r>
      <w:r>
        <w:rPr>
          <w:rFonts w:ascii="Times New Roman" w:eastAsia="新宋体" w:hAnsi="Times New Roman" w:hint="eastAsia"/>
          <w:szCs w:val="21"/>
        </w:rPr>
        <w:t>4</w:t>
      </w:r>
      <w:r>
        <w:rPr>
          <w:rFonts w:ascii="Times New Roman" w:eastAsia="新宋体" w:hAnsi="Times New Roman" w:hint="eastAsia"/>
          <w:i/>
          <w:szCs w:val="21"/>
        </w:rPr>
        <w:t>mx</w:t>
      </w:r>
      <w:r>
        <w:rPr>
          <w:rFonts w:ascii="Times New Roman" w:eastAsia="新宋体" w:hAnsi="Times New Roman" w:hint="eastAsia"/>
          <w:szCs w:val="21"/>
        </w:rPr>
        <w:t>+2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+1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Cs w:val="21"/>
        </w:rPr>
        <w:t>+</w:t>
      </w:r>
      <w:r>
        <w:rPr>
          <w:rFonts w:ascii="Times New Roman" w:eastAsia="新宋体" w:hAnsi="Times New Roman" w:hint="eastAsia"/>
          <w:i/>
          <w:szCs w:val="21"/>
        </w:rPr>
        <w:t>bx</w:t>
      </w:r>
      <m:oMath>
        <m:r>
          <w:rPr>
            <w:rFonts w:ascii="Cambria Math" w:eastAsia="新宋体" w:hAnsi="Cambria Math" w:hint="eastAsia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，其中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的</w:t>
      </w:r>
      <w:proofErr w:type="gramStart"/>
      <w:r>
        <w:rPr>
          <w:rFonts w:ascii="Times New Roman" w:eastAsia="新宋体" w:hAnsi="Times New Roman" w:hint="eastAsia"/>
          <w:szCs w:val="21"/>
        </w:rPr>
        <w:t>图象</w:t>
      </w:r>
      <w:proofErr w:type="gramEnd"/>
      <w:r>
        <w:rPr>
          <w:rFonts w:ascii="Times New Roman" w:eastAsia="新宋体" w:hAnsi="Times New Roman" w:hint="eastAsia"/>
          <w:szCs w:val="21"/>
        </w:rPr>
        <w:t>经过点</w:t>
      </w:r>
      <w:r>
        <w:rPr>
          <w:rFonts w:ascii="Times New Roman" w:eastAsia="新宋体" w:hAnsi="Times New Roman" w:hint="eastAsia"/>
          <w:i/>
          <w:szCs w:val="21"/>
        </w:rPr>
        <w:t>P</w:t>
      </w: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），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与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为“同簇二次函数”，</w:t>
      </w:r>
    </w:p>
    <w:p w14:paraId="29B66773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①</w:t>
      </w:r>
      <w:r>
        <w:rPr>
          <w:rFonts w:ascii="Times New Roman" w:eastAsia="新宋体" w:hAnsi="Times New Roman" w:hint="eastAsia"/>
          <w:szCs w:val="21"/>
        </w:rPr>
        <w:t>求</w:t>
      </w:r>
      <w:r>
        <w:rPr>
          <w:rFonts w:ascii="Times New Roman" w:eastAsia="新宋体" w:hAnsi="Times New Roman" w:hint="eastAsia"/>
          <w:i/>
          <w:szCs w:val="21"/>
        </w:rPr>
        <w:t>m</w:t>
      </w:r>
      <w:r>
        <w:rPr>
          <w:rFonts w:ascii="Times New Roman" w:eastAsia="新宋体" w:hAnsi="Times New Roman" w:hint="eastAsia"/>
          <w:szCs w:val="21"/>
        </w:rPr>
        <w:t>的值及函数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的表达式．</w:t>
      </w:r>
    </w:p>
    <w:p w14:paraId="55AB6737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Calibri" w:hAnsi="Times New Roman" w:hint="eastAsia"/>
          <w:szCs w:val="21"/>
        </w:rPr>
        <w:t>②</w:t>
      </w:r>
      <w:r>
        <w:rPr>
          <w:rFonts w:ascii="Times New Roman" w:eastAsia="新宋体" w:hAnsi="Times New Roman" w:hint="eastAsia"/>
          <w:szCs w:val="21"/>
        </w:rPr>
        <w:t>如图点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是函数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Cs w:val="21"/>
        </w:rPr>
        <w:t>上的点，点</w:t>
      </w:r>
      <w:r>
        <w:rPr>
          <w:rFonts w:ascii="Times New Roman" w:eastAsia="新宋体" w:hAnsi="Times New Roman" w:hint="eastAsia"/>
          <w:i/>
          <w:szCs w:val="21"/>
        </w:rPr>
        <w:t>B</w:t>
      </w:r>
      <w:r>
        <w:rPr>
          <w:rFonts w:ascii="Times New Roman" w:eastAsia="新宋体" w:hAnsi="Times New Roman" w:hint="eastAsia"/>
          <w:szCs w:val="21"/>
        </w:rPr>
        <w:t>和点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是函数</w:t>
      </w:r>
      <w:r>
        <w:rPr>
          <w:rFonts w:ascii="Times New Roman" w:eastAsia="新宋体" w:hAnsi="Times New Roman" w:hint="eastAsia"/>
          <w:i/>
          <w:szCs w:val="21"/>
        </w:rPr>
        <w:t>y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Cs w:val="21"/>
        </w:rPr>
        <w:t>上的点，且都在对称轴右侧，若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∥</w:t>
      </w:r>
      <w:r>
        <w:rPr>
          <w:rFonts w:ascii="Times New Roman" w:eastAsia="新宋体" w:hAnsi="Times New Roman" w:hint="eastAsia"/>
          <w:i/>
          <w:szCs w:val="21"/>
        </w:rPr>
        <w:t>x</w:t>
      </w:r>
      <w:r>
        <w:rPr>
          <w:rFonts w:ascii="Times New Roman" w:eastAsia="新宋体" w:hAnsi="Times New Roman" w:hint="eastAsia"/>
          <w:szCs w:val="21"/>
        </w:rPr>
        <w:t>轴，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⊥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，求</w:t>
      </w:r>
      <m:oMath>
        <m:f>
          <m:fPr>
            <m:ctrlPr>
              <w:rPr>
                <w:rFonts w:ascii="Cambria Math" w:eastAsia="新宋体" w:hAnsi="Cambria Math" w:hint="eastAsia"/>
                <w:sz w:val="28"/>
                <w:szCs w:val="28"/>
              </w:rPr>
            </m:ctrlPr>
          </m:fPr>
          <m:num>
            <m:r>
              <w:rPr>
                <w:rFonts w:ascii="Cambria Math" w:eastAsia="新宋体" w:hAnsi="Cambria Math"/>
                <w:sz w:val="28"/>
                <w:szCs w:val="28"/>
              </w:rPr>
              <m:t>CD</m:t>
            </m:r>
          </m:num>
          <m:den>
            <m:r>
              <w:rPr>
                <w:rFonts w:ascii="Cambria Math" w:eastAsia="新宋体" w:hAnsi="Cambria Math"/>
                <w:sz w:val="28"/>
                <w:szCs w:val="28"/>
              </w:rPr>
              <m:t>AB</m:t>
            </m:r>
          </m:den>
        </m:f>
      </m:oMath>
      <w:r>
        <w:rPr>
          <w:rFonts w:ascii="Times New Roman" w:eastAsia="新宋体" w:hAnsi="Times New Roman" w:hint="eastAsia"/>
          <w:szCs w:val="21"/>
        </w:rPr>
        <w:t>的值（只需直接写出答案）．</w:t>
      </w:r>
    </w:p>
    <w:p w14:paraId="2BA38AEA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0938BF2D" wp14:editId="610AE754">
            <wp:extent cx="1829055" cy="1752845"/>
            <wp:effectExtent l="0" t="0" r="0" b="0"/>
            <wp:docPr id="1008986223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4E81" w14:textId="77777777" w:rsidR="00F3308B" w:rsidRDefault="00F3308B" w:rsidP="00AD7B64">
      <w:pPr>
        <w:pStyle w:val="BorderColor0150ADDB"/>
        <w:spacing w:line="360" w:lineRule="auto"/>
        <w:rPr>
          <w:rFonts w:ascii="Times New Roman" w:eastAsia="新宋体" w:hAnsi="Times New Roman" w:hint="eastAsia"/>
          <w:szCs w:val="21"/>
        </w:rPr>
      </w:pPr>
    </w:p>
    <w:p w14:paraId="3C14F5FF" w14:textId="0164D3DC" w:rsidR="00B47719" w:rsidRDefault="00B47719" w:rsidP="00B47719">
      <w:pPr>
        <w:pStyle w:val="BorderColor0150ADDB"/>
        <w:spacing w:line="360" w:lineRule="auto"/>
        <w:ind w:left="273" w:hangingChars="130" w:hanging="273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lastRenderedPageBreak/>
        <w:t>20</w:t>
      </w:r>
      <w:r>
        <w:rPr>
          <w:rFonts w:ascii="Times New Roman" w:eastAsia="新宋体" w:hAnsi="Times New Roman" w:hint="eastAsia"/>
          <w:szCs w:val="21"/>
        </w:rPr>
        <w:t>．（</w:t>
      </w:r>
      <w:r>
        <w:rPr>
          <w:rFonts w:ascii="Times New Roman" w:eastAsia="新宋体" w:hAnsi="Times New Roman" w:hint="eastAsia"/>
          <w:szCs w:val="21"/>
        </w:rPr>
        <w:t>11</w:t>
      </w:r>
      <w:r>
        <w:rPr>
          <w:rFonts w:ascii="Times New Roman" w:eastAsia="新宋体" w:hAnsi="Times New Roman" w:hint="eastAsia"/>
          <w:szCs w:val="21"/>
        </w:rPr>
        <w:t>分）数学活动课上，同学们将两个全等的三角形纸片完全重合放置，固定一个顶点，然后将其中一个纸片</w:t>
      </w:r>
      <w:proofErr w:type="gramStart"/>
      <w:r>
        <w:rPr>
          <w:rFonts w:ascii="Times New Roman" w:eastAsia="新宋体" w:hAnsi="Times New Roman" w:hint="eastAsia"/>
          <w:szCs w:val="21"/>
        </w:rPr>
        <w:t>绕这个</w:t>
      </w:r>
      <w:proofErr w:type="gramEnd"/>
      <w:r>
        <w:rPr>
          <w:rFonts w:ascii="Times New Roman" w:eastAsia="新宋体" w:hAnsi="Times New Roman" w:hint="eastAsia"/>
          <w:szCs w:val="21"/>
        </w:rPr>
        <w:t>顶点旋转，来探究图形旋转的性质．已知等腰直角三角形纸片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和</w:t>
      </w:r>
      <w:r>
        <w:rPr>
          <w:rFonts w:ascii="Times New Roman" w:eastAsia="新宋体" w:hAnsi="Times New Roman" w:hint="eastAsia"/>
          <w:i/>
          <w:szCs w:val="21"/>
        </w:rPr>
        <w:t>ADE</w:t>
      </w:r>
      <w:r>
        <w:rPr>
          <w:rFonts w:ascii="Times New Roman" w:eastAsia="新宋体" w:hAnsi="Times New Roman" w:hint="eastAsia"/>
          <w:szCs w:val="21"/>
        </w:rPr>
        <w:t>中，</w:t>
      </w:r>
      <w:r>
        <w:rPr>
          <w:rFonts w:ascii="Times New Roman" w:eastAsia="新宋体" w:hAnsi="Times New Roman" w:hint="eastAsia"/>
          <w:i/>
          <w:szCs w:val="21"/>
        </w:rPr>
        <w:t>AB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AD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DE</w:t>
      </w:r>
      <m:oMath>
        <m:r>
          <w:rPr>
            <w:rFonts w:ascii="Cambria Math" w:eastAsia="新宋体" w:hAnsi="Cambria Math" w:hint="eastAsia"/>
            <w:szCs w:val="21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eastAsia="新宋体" w:hAnsi="Cambria Math"/>
                <w:szCs w:val="21"/>
              </w:rPr>
              <m:t>2</m:t>
            </m:r>
          </m:e>
        </m:rad>
      </m:oMath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AC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i/>
          <w:szCs w:val="21"/>
        </w:rPr>
        <w:t>AE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，∠</w:t>
      </w:r>
      <w:r>
        <w:rPr>
          <w:rFonts w:ascii="Times New Roman" w:eastAsia="新宋体" w:hAnsi="Times New Roman" w:hint="eastAsia"/>
          <w:i/>
          <w:szCs w:val="21"/>
        </w:rPr>
        <w:t>ABC</w:t>
      </w:r>
      <w:r>
        <w:rPr>
          <w:rFonts w:ascii="Times New Roman" w:eastAsia="新宋体" w:hAnsi="Times New Roman" w:hint="eastAsia"/>
          <w:szCs w:val="21"/>
        </w:rPr>
        <w:t>＝∠</w:t>
      </w:r>
      <w:r>
        <w:rPr>
          <w:rFonts w:ascii="Times New Roman" w:eastAsia="新宋体" w:hAnsi="Times New Roman" w:hint="eastAsia"/>
          <w:i/>
          <w:szCs w:val="21"/>
        </w:rPr>
        <w:t>ADE</w:t>
      </w:r>
      <w:r>
        <w:rPr>
          <w:rFonts w:ascii="Times New Roman" w:eastAsia="新宋体" w:hAnsi="Times New Roman" w:hint="eastAsia"/>
          <w:szCs w:val="21"/>
        </w:rPr>
        <w:t>＝</w:t>
      </w:r>
      <w:r>
        <w:rPr>
          <w:rFonts w:ascii="Times New Roman" w:eastAsia="新宋体" w:hAnsi="Times New Roman" w:hint="eastAsia"/>
          <w:szCs w:val="21"/>
        </w:rPr>
        <w:t>90</w:t>
      </w:r>
      <w:r>
        <w:rPr>
          <w:rFonts w:ascii="Times New Roman" w:eastAsia="新宋体" w:hAnsi="Times New Roman" w:hint="eastAsia"/>
          <w:szCs w:val="21"/>
        </w:rPr>
        <w:t>°．</w:t>
      </w:r>
    </w:p>
    <w:p w14:paraId="0B2DF9F4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【初步感知】</w:t>
      </w:r>
    </w:p>
    <w:p w14:paraId="7DDAAF9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）如图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，纸片</w:t>
      </w:r>
      <w:r>
        <w:rPr>
          <w:rFonts w:ascii="Times New Roman" w:eastAsia="新宋体" w:hAnsi="Times New Roman" w:hint="eastAsia"/>
          <w:i/>
          <w:szCs w:val="21"/>
        </w:rPr>
        <w:t>ADE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逆时针旋转</w:t>
      </w:r>
      <w:r>
        <w:rPr>
          <w:rFonts w:ascii="Times New Roman" w:eastAsia="新宋体" w:hAnsi="Times New Roman" w:hint="eastAsia"/>
          <w:szCs w:val="21"/>
        </w:rPr>
        <w:t>60</w:t>
      </w:r>
      <w:r>
        <w:rPr>
          <w:rFonts w:ascii="Times New Roman" w:eastAsia="新宋体" w:hAnsi="Times New Roman" w:hint="eastAsia"/>
          <w:szCs w:val="21"/>
        </w:rPr>
        <w:t>°，连接</w:t>
      </w:r>
      <w:r>
        <w:rPr>
          <w:rFonts w:ascii="Times New Roman" w:eastAsia="新宋体" w:hAnsi="Times New Roman" w:hint="eastAsia"/>
          <w:i/>
          <w:szCs w:val="21"/>
        </w:rPr>
        <w:t>CE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，证明</w:t>
      </w:r>
      <w:r>
        <w:rPr>
          <w:rFonts w:ascii="Times New Roman" w:eastAsia="新宋体" w:hAnsi="Times New Roman" w:hint="eastAsia"/>
          <w:i/>
          <w:szCs w:val="21"/>
        </w:rPr>
        <w:t>CD</w:t>
      </w:r>
      <w:r>
        <w:rPr>
          <w:rFonts w:ascii="Times New Roman" w:eastAsia="新宋体" w:hAnsi="Times New Roman" w:hint="eastAsia"/>
          <w:szCs w:val="21"/>
        </w:rPr>
        <w:t>平分∠</w:t>
      </w:r>
      <w:r>
        <w:rPr>
          <w:rFonts w:ascii="Times New Roman" w:eastAsia="新宋体" w:hAnsi="Times New Roman" w:hint="eastAsia"/>
          <w:i/>
          <w:szCs w:val="21"/>
        </w:rPr>
        <w:t>ACE</w:t>
      </w:r>
      <w:r>
        <w:rPr>
          <w:rFonts w:ascii="Times New Roman" w:eastAsia="新宋体" w:hAnsi="Times New Roman" w:hint="eastAsia"/>
          <w:szCs w:val="21"/>
        </w:rPr>
        <w:t>；</w:t>
      </w:r>
    </w:p>
    <w:p w14:paraId="498F75FF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【深入探究】</w:t>
      </w:r>
    </w:p>
    <w:p w14:paraId="1FAE8364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）在（</w:t>
      </w:r>
      <w:r>
        <w:rPr>
          <w:rFonts w:ascii="Times New Roman" w:eastAsia="新宋体" w:hAnsi="Times New Roman" w:hint="eastAsia"/>
          <w:szCs w:val="21"/>
        </w:rPr>
        <w:t>1</w:t>
      </w:r>
      <w:r>
        <w:rPr>
          <w:rFonts w:ascii="Times New Roman" w:eastAsia="新宋体" w:hAnsi="Times New Roman" w:hint="eastAsia"/>
          <w:szCs w:val="21"/>
        </w:rPr>
        <w:t>）条件下，如图</w:t>
      </w:r>
      <w:r>
        <w:rPr>
          <w:rFonts w:ascii="Times New Roman" w:eastAsia="新宋体" w:hAnsi="Times New Roman" w:hint="eastAsia"/>
          <w:szCs w:val="21"/>
        </w:rPr>
        <w:t>2</w:t>
      </w:r>
      <w:r>
        <w:rPr>
          <w:rFonts w:ascii="Times New Roman" w:eastAsia="新宋体" w:hAnsi="Times New Roman" w:hint="eastAsia"/>
          <w:szCs w:val="21"/>
        </w:rPr>
        <w:t>，延长</w:t>
      </w:r>
      <w:r>
        <w:rPr>
          <w:rFonts w:ascii="Times New Roman" w:eastAsia="新宋体" w:hAnsi="Times New Roman" w:hint="eastAsia"/>
          <w:i/>
          <w:szCs w:val="21"/>
        </w:rPr>
        <w:t>ED</w:t>
      </w:r>
      <w:r>
        <w:rPr>
          <w:rFonts w:ascii="Times New Roman" w:eastAsia="新宋体" w:hAnsi="Times New Roman" w:hint="eastAsia"/>
          <w:szCs w:val="21"/>
        </w:rPr>
        <w:t>交</w:t>
      </w:r>
      <w:r>
        <w:rPr>
          <w:rFonts w:ascii="Times New Roman" w:eastAsia="新宋体" w:hAnsi="Times New Roman" w:hint="eastAsia"/>
          <w:i/>
          <w:szCs w:val="21"/>
        </w:rPr>
        <w:t>BC</w:t>
      </w:r>
      <w:r>
        <w:rPr>
          <w:rFonts w:ascii="Times New Roman" w:eastAsia="新宋体" w:hAnsi="Times New Roman" w:hint="eastAsia"/>
          <w:szCs w:val="21"/>
        </w:rPr>
        <w:t>于</w:t>
      </w:r>
      <w:r>
        <w:rPr>
          <w:rFonts w:ascii="Times New Roman" w:eastAsia="新宋体" w:hAnsi="Times New Roman" w:hint="eastAsia"/>
          <w:i/>
          <w:szCs w:val="21"/>
        </w:rPr>
        <w:t>F</w:t>
      </w:r>
      <w:r>
        <w:rPr>
          <w:rFonts w:ascii="Times New Roman" w:eastAsia="新宋体" w:hAnsi="Times New Roman" w:hint="eastAsia"/>
          <w:szCs w:val="21"/>
        </w:rPr>
        <w:t>，求</w:t>
      </w:r>
      <w:r>
        <w:rPr>
          <w:rFonts w:ascii="Times New Roman" w:eastAsia="新宋体" w:hAnsi="Times New Roman" w:hint="eastAsia"/>
          <w:i/>
          <w:szCs w:val="21"/>
        </w:rPr>
        <w:t>BF</w:t>
      </w:r>
      <w:r>
        <w:rPr>
          <w:rFonts w:ascii="Times New Roman" w:eastAsia="新宋体" w:hAnsi="Times New Roman" w:hint="eastAsia"/>
          <w:szCs w:val="21"/>
        </w:rPr>
        <w:t>的长；</w:t>
      </w:r>
    </w:p>
    <w:p w14:paraId="04F35F4F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【拓展延伸】</w:t>
      </w:r>
    </w:p>
    <w:p w14:paraId="079C1439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szCs w:val="21"/>
        </w:rPr>
        <w:t>（</w:t>
      </w:r>
      <w:r>
        <w:rPr>
          <w:rFonts w:ascii="Times New Roman" w:eastAsia="新宋体" w:hAnsi="Times New Roman" w:hint="eastAsia"/>
          <w:szCs w:val="21"/>
        </w:rPr>
        <w:t>3</w:t>
      </w:r>
      <w:r>
        <w:rPr>
          <w:rFonts w:ascii="Times New Roman" w:eastAsia="新宋体" w:hAnsi="Times New Roman" w:hint="eastAsia"/>
          <w:szCs w:val="21"/>
        </w:rPr>
        <w:t>）在纸片</w:t>
      </w:r>
      <w:r>
        <w:rPr>
          <w:rFonts w:ascii="Times New Roman" w:eastAsia="新宋体" w:hAnsi="Times New Roman" w:hint="eastAsia"/>
          <w:i/>
          <w:szCs w:val="21"/>
        </w:rPr>
        <w:t>ADE</w:t>
      </w:r>
      <w:r>
        <w:rPr>
          <w:rFonts w:ascii="Times New Roman" w:eastAsia="新宋体" w:hAnsi="Times New Roman" w:hint="eastAsia"/>
          <w:szCs w:val="21"/>
        </w:rPr>
        <w:t>绕点</w:t>
      </w:r>
      <w:r>
        <w:rPr>
          <w:rFonts w:ascii="Times New Roman" w:eastAsia="新宋体" w:hAnsi="Times New Roman" w:hint="eastAsia"/>
          <w:i/>
          <w:szCs w:val="21"/>
        </w:rPr>
        <w:t>A</w:t>
      </w:r>
      <w:r>
        <w:rPr>
          <w:rFonts w:ascii="Times New Roman" w:eastAsia="新宋体" w:hAnsi="Times New Roman" w:hint="eastAsia"/>
          <w:szCs w:val="21"/>
        </w:rPr>
        <w:t>旋转过程中，试探究</w:t>
      </w:r>
      <w:r>
        <w:rPr>
          <w:rFonts w:ascii="Times New Roman" w:eastAsia="新宋体" w:hAnsi="Times New Roman" w:hint="eastAsia"/>
          <w:i/>
          <w:szCs w:val="21"/>
        </w:rPr>
        <w:t>C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D</w:t>
      </w:r>
      <w:r>
        <w:rPr>
          <w:rFonts w:ascii="Times New Roman" w:eastAsia="新宋体" w:hAnsi="Times New Roman" w:hint="eastAsia"/>
          <w:szCs w:val="21"/>
        </w:rPr>
        <w:t>，</w:t>
      </w:r>
      <w:r>
        <w:rPr>
          <w:rFonts w:ascii="Times New Roman" w:eastAsia="新宋体" w:hAnsi="Times New Roman" w:hint="eastAsia"/>
          <w:i/>
          <w:szCs w:val="21"/>
        </w:rPr>
        <w:t>E</w:t>
      </w:r>
      <w:r>
        <w:rPr>
          <w:rFonts w:ascii="Times New Roman" w:eastAsia="新宋体" w:hAnsi="Times New Roman" w:hint="eastAsia"/>
          <w:szCs w:val="21"/>
        </w:rPr>
        <w:t>三点能否构成直角三角形．若能，直接写出所有直角三角形</w:t>
      </w:r>
      <w:r>
        <w:rPr>
          <w:rFonts w:ascii="Times New Roman" w:eastAsia="新宋体" w:hAnsi="Times New Roman" w:hint="eastAsia"/>
          <w:i/>
          <w:szCs w:val="21"/>
        </w:rPr>
        <w:t>CDE</w:t>
      </w:r>
      <w:r>
        <w:rPr>
          <w:rFonts w:ascii="Times New Roman" w:eastAsia="新宋体" w:hAnsi="Times New Roman" w:hint="eastAsia"/>
          <w:szCs w:val="21"/>
        </w:rPr>
        <w:t>的面积；若不能，请说明理由．</w:t>
      </w:r>
    </w:p>
    <w:p w14:paraId="09C07CDE" w14:textId="77777777" w:rsidR="00B47719" w:rsidRDefault="00B47719" w:rsidP="00B47719">
      <w:pPr>
        <w:pStyle w:val="BorderColor0150ADDB"/>
        <w:spacing w:line="360" w:lineRule="auto"/>
        <w:ind w:leftChars="130" w:left="286"/>
        <w:rPr>
          <w:rFonts w:hint="eastAsia"/>
        </w:rPr>
      </w:pPr>
      <w:r>
        <w:rPr>
          <w:rFonts w:ascii="Times New Roman" w:eastAsia="新宋体" w:hAnsi="Times New Roman" w:hint="eastAsia"/>
          <w:noProof/>
          <w:szCs w:val="21"/>
        </w:rPr>
        <w:drawing>
          <wp:inline distT="0" distB="0" distL="0" distR="0" wp14:anchorId="7A597461" wp14:editId="54D29889">
            <wp:extent cx="3541783" cy="1389891"/>
            <wp:effectExtent l="0" t="0" r="0" b="0"/>
            <wp:docPr id="95341322" name="图片24" descr="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2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1783" cy="138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30B29" w14:textId="76EBBEE5" w:rsidR="00BA285E" w:rsidRDefault="00BA285E" w:rsidP="00B47719">
      <w:pPr>
        <w:pStyle w:val="BorderColor0150ADDB"/>
        <w:widowControl/>
        <w:spacing w:line="360" w:lineRule="auto"/>
        <w:jc w:val="left"/>
        <w:rPr>
          <w:rFonts w:hint="eastAsia"/>
        </w:rPr>
      </w:pPr>
    </w:p>
    <w:sectPr w:rsidR="00BA285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C840C" w14:textId="77777777" w:rsidR="00F67D78" w:rsidRDefault="00F67D78" w:rsidP="0024008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C17548B" w14:textId="77777777" w:rsidR="00F67D78" w:rsidRDefault="00F67D78" w:rsidP="0024008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8859" w14:textId="77777777" w:rsidR="00240080" w:rsidRDefault="00240080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7785134"/>
      <w:docPartObj>
        <w:docPartGallery w:val="Page Numbers (Bottom of Page)"/>
        <w:docPartUnique/>
      </w:docPartObj>
    </w:sdtPr>
    <w:sdtContent>
      <w:p w14:paraId="5A59E414" w14:textId="3699F7D5" w:rsidR="00240080" w:rsidRDefault="00240080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EEA0CA3" w14:textId="77777777" w:rsidR="00240080" w:rsidRDefault="00240080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5F58D" w14:textId="77777777" w:rsidR="00240080" w:rsidRDefault="00240080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90DFA" w14:textId="77777777" w:rsidR="00F67D78" w:rsidRDefault="00F67D78" w:rsidP="0024008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83B0897" w14:textId="77777777" w:rsidR="00F67D78" w:rsidRDefault="00F67D78" w:rsidP="0024008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7E269" w14:textId="77777777" w:rsidR="00240080" w:rsidRDefault="00240080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F2A49" w14:textId="77777777" w:rsidR="00240080" w:rsidRDefault="00240080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23C6" w14:textId="77777777" w:rsidR="00240080" w:rsidRDefault="00240080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19"/>
    <w:rsid w:val="00093643"/>
    <w:rsid w:val="00240080"/>
    <w:rsid w:val="00284C1D"/>
    <w:rsid w:val="007120AB"/>
    <w:rsid w:val="00906794"/>
    <w:rsid w:val="00AD7B64"/>
    <w:rsid w:val="00B47719"/>
    <w:rsid w:val="00BA285E"/>
    <w:rsid w:val="00F3308B"/>
    <w:rsid w:val="00F6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448F0"/>
  <w15:chartTrackingRefBased/>
  <w15:docId w15:val="{70F328CD-B9B6-4CFD-AD56-2A540BD8A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7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7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7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7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71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7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7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7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7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7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7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7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7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7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7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7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7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7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7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7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7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7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7719"/>
    <w:rPr>
      <w:b/>
      <w:bCs/>
      <w:smallCaps/>
      <w:color w:val="0F4761" w:themeColor="accent1" w:themeShade="BF"/>
      <w:spacing w:val="5"/>
    </w:rPr>
  </w:style>
  <w:style w:type="paragraph" w:customStyle="1" w:styleId="BorderColor0150ADDB">
    <w:name w:val="Border Color 0150ADDB"/>
    <w:qFormat/>
    <w:rsid w:val="00B4771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24008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008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00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0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1574</Words>
  <Characters>1859</Characters>
  <Application>Microsoft Office Word</Application>
  <DocSecurity>0</DocSecurity>
  <Lines>97</Lines>
  <Paragraphs>95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前鹏 丁</dc:creator>
  <cp:keywords/>
  <dc:description/>
  <cp:lastModifiedBy>前鹏 丁</cp:lastModifiedBy>
  <cp:revision>4</cp:revision>
  <dcterms:created xsi:type="dcterms:W3CDTF">2026-06-13T23:54:00Z</dcterms:created>
  <dcterms:modified xsi:type="dcterms:W3CDTF">2026-06-14T01:38:00Z</dcterms:modified>
</cp:coreProperties>
</file>