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12.0 -->
  <w:body>
    <w:p w:rsidR="00A77B3E">
      <w:pPr>
        <w:wordWrap/>
        <w:spacing w:before="0" w:after="0" w:line="360" w:lineRule="auto"/>
        <w:jc w:val="center"/>
        <w:rPr>
          <w:rFonts w:ascii="微软雅黑" w:eastAsia="微软雅黑" w:hAnsi="微软雅黑" w:cs="微软雅黑"/>
          <w:b/>
          <w:color w:val="009650"/>
          <w:sz w:val="36"/>
        </w:rPr>
      </w:pPr>
      <w:r>
        <w:rPr>
          <w:rFonts w:ascii="微软雅黑" w:eastAsia="微软雅黑" w:hAnsi="微软雅黑" w:cs="微软雅黑"/>
          <w:b/>
          <w:color w:val="009650"/>
          <w:sz w:val="36"/>
        </w:rPr>
        <w:t>2024年广州市初中学业水平考试·数学</w:t>
      </w:r>
    </w:p>
    <w:p w:rsidR="00A77B3E">
      <w:pPr>
        <w:wordWrap/>
        <w:spacing w:before="0" w:after="0" w:line="360" w:lineRule="auto"/>
        <w:jc w:val="center"/>
        <w:rPr>
          <w:rFonts w:ascii="黑体" w:eastAsia="黑体" w:hAnsi="黑体" w:cs="黑体"/>
          <w:b w:val="0"/>
          <w:color w:val="009650"/>
          <w:sz w:val="36"/>
        </w:rPr>
      </w:pPr>
      <w:r>
        <w:rPr>
          <w:rFonts w:ascii="黑体" w:eastAsia="黑体" w:hAnsi="黑体" w:cs="黑体"/>
          <w:b w:val="0"/>
          <w:color w:val="009650"/>
          <w:sz w:val="36"/>
        </w:rPr>
        <w:t>详解详析</w:t>
      </w:r>
    </w:p>
    <w:p w:rsidR="00A77B3E">
      <w:pPr>
        <w:wordWrap/>
        <w:spacing w:before="0" w:after="0" w:line="360" w:lineRule="auto"/>
        <w:jc w:val="center"/>
        <w:rPr>
          <w:rFonts w:ascii="黑体" w:eastAsia="黑体" w:hAnsi="黑体" w:cs="黑体"/>
          <w:b w:val="0"/>
          <w:color w:val="009650"/>
          <w:sz w:val="28"/>
        </w:rPr>
      </w:pPr>
      <w:r>
        <w:rPr>
          <w:rFonts w:ascii="黑体" w:eastAsia="黑体" w:hAnsi="黑体" w:cs="黑体"/>
          <w:b w:val="0"/>
          <w:color w:val="009650"/>
          <w:sz w:val="28"/>
        </w:rPr>
        <w:t>第一部分　选择题(共30分)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一、选择题(本大题共10小题，每小题3分，满分30分．在每小题给出的四个选项中，只有一项是符合题目要求的．)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3.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逐项分析如下：</w:t>
      </w:r>
    </w:p>
    <w:tbl>
      <w:tblPr>
        <w:tblW w:w="4850" w:type="pct"/>
        <w:tblInd w:w="106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1"/>
        <w:gridCol w:w="4868"/>
        <w:gridCol w:w="2431"/>
      </w:tblGrid>
      <w:tr>
        <w:tblPrEx>
          <w:tblW w:w="4850" w:type="pct"/>
          <w:tblInd w:w="106" w:type="dxa"/>
          <w:tblBorders>
            <w:top w:val="double" w:sz="2" w:space="0" w:color="B3B3B3"/>
            <w:left w:val="double" w:sz="2" w:space="0" w:color="B3B3B3"/>
            <w:bottom w:val="double" w:sz="2" w:space="0" w:color="B3B3B3"/>
            <w:right w:val="double" w:sz="2" w:space="0" w:color="B3B3B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选项</w:t>
            </w:r>
          </w:p>
        </w:tc>
        <w:tc>
          <w:tcPr>
            <w:tcBorders>
              <w:left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逐项分析</w:t>
            </w:r>
          </w:p>
        </w:tc>
        <w:tc>
          <w:tcPr>
            <w:tcBorders>
              <w:left w:val="single" w:sz="6" w:space="0" w:color="B3B3B3"/>
              <w:bottom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正误</w:t>
            </w:r>
          </w:p>
        </w:tc>
      </w:tr>
      <w:tr>
        <w:tblPrEx>
          <w:tblW w:w="4850" w:type="pct"/>
          <w:tblInd w:w="10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A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m:oMath>
              <m:f>
                <m:num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</m:oMath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＋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 xml:space="preserve"> </w:t>
            </w:r>
            <m:oMath>
              <m:f>
                <m:num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</m:oMath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 xml:space="preserve"> </w:t>
            </w:r>
            <m:oMath>
              <m:f>
                <m:num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den>
              </m:f>
            </m:oMath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＋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 xml:space="preserve"> </w:t>
            </w:r>
            <m:oMath>
              <m:f>
                <m:num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den>
              </m:f>
            </m:oMath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 xml:space="preserve"> </w:t>
            </w:r>
            <m:oMath>
              <m:f>
                <m:num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den>
              </m:f>
            </m:oMath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×</w:t>
            </w:r>
          </w:p>
        </w:tc>
      </w:tr>
      <w:tr>
        <w:tblPrEx>
          <w:tblW w:w="4850" w:type="pct"/>
          <w:tblInd w:w="10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B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·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2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5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√</w:t>
            </w:r>
          </w:p>
        </w:tc>
      </w:tr>
      <w:tr>
        <w:tblPrEx>
          <w:tblW w:w="4850" w:type="pct"/>
          <w:tblInd w:w="10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C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m:oMath>
              <m:f>
                <m:num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den>
              </m:f>
            </m:oMath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·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 xml:space="preserve"> </w:t>
            </w:r>
            <m:oMath>
              <m:f>
                <m:num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den>
              </m:f>
            </m:oMath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 xml:space="preserve"> </w:t>
            </w:r>
            <m:oMath>
              <m:f>
                <m:num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num>
                <m:den>
                  <m:sSup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Borders>
              <w:top w:val="single" w:sz="6" w:space="0" w:color="B3B3B3"/>
              <w:left w:val="single" w:sz="6" w:space="0" w:color="B3B3B3"/>
              <w:bottom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×</w:t>
            </w:r>
          </w:p>
        </w:tc>
      </w:tr>
      <w:tr>
        <w:tblPrEx>
          <w:tblW w:w="4850" w:type="pct"/>
          <w:tblInd w:w="10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D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  <w:righ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÷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2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b w:val="0"/>
                <w:bCs w:val="0"/>
                <w:i/>
                <w:iCs/>
                <w:smallCaps w:val="0"/>
                <w:color w:val="009650"/>
                <w:sz w:val="24"/>
              </w:rPr>
              <w:t>a</w:t>
            </w:r>
          </w:p>
        </w:tc>
        <w:tc>
          <w:tcPr>
            <w:tcBorders>
              <w:top w:val="single" w:sz="6" w:space="0" w:color="B3B3B3"/>
              <w:left w:val="single" w:sz="6" w:space="0" w:color="B3B3B3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×</w:t>
            </w:r>
          </w:p>
        </w:tc>
      </w:tr>
    </w:tbl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4.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5.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由题意可得，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16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</w:t>
      </w:r>
      <w:r>
        <w:rPr>
          <w:rFonts w:ascii="SimSun" w:eastAsia="SimSun" w:hAnsi="SimSun" w:cs="SimSun"/>
          <w:color w:val="009650"/>
          <w:sz w:val="24"/>
        </w:rPr>
        <w:t>，故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不符合题意；用地面积在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≤12</w:t>
      </w:r>
      <w:r>
        <w:rPr>
          <w:rFonts w:ascii="SimSun" w:eastAsia="SimSun" w:hAnsi="SimSun" w:cs="SimSun"/>
          <w:color w:val="009650"/>
          <w:sz w:val="24"/>
        </w:rPr>
        <w:t>这一组的公园个数有</w:t>
      </w:r>
      <w:r>
        <w:rPr>
          <w:color w:val="009650"/>
          <w:sz w:val="24"/>
        </w:rPr>
        <w:t>16</w:t>
      </w:r>
      <w:r>
        <w:rPr>
          <w:rFonts w:ascii="SimSun" w:eastAsia="SimSun" w:hAnsi="SimSun" w:cs="SimSun"/>
          <w:color w:val="009650"/>
          <w:sz w:val="24"/>
        </w:rPr>
        <w:t>个，数量最多，故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符合题意；用地面积在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≤4</w:t>
      </w:r>
      <w:r>
        <w:rPr>
          <w:rFonts w:ascii="SimSun" w:eastAsia="SimSun" w:hAnsi="SimSun" w:cs="SimSun"/>
          <w:color w:val="009650"/>
          <w:sz w:val="24"/>
        </w:rPr>
        <w:t>这一组的公园个数有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个，数量最少，故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不符合题意；这</w:t>
      </w:r>
      <w:r>
        <w:rPr>
          <w:color w:val="009650"/>
          <w:sz w:val="24"/>
        </w:rPr>
        <w:t>50</w:t>
      </w:r>
      <w:r>
        <w:rPr>
          <w:rFonts w:ascii="SimSun" w:eastAsia="SimSun" w:hAnsi="SimSun" w:cs="SimSun"/>
          <w:color w:val="009650"/>
          <w:sz w:val="24"/>
        </w:rPr>
        <w:t>个公园中有</w:t>
      </w:r>
      <w:r>
        <w:rPr>
          <w:color w:val="009650"/>
          <w:sz w:val="24"/>
        </w:rPr>
        <w:t>20</w:t>
      </w:r>
      <w:r>
        <w:rPr>
          <w:rFonts w:ascii="SimSun" w:eastAsia="SimSun" w:hAnsi="SimSun" w:cs="SimSun"/>
          <w:color w:val="009650"/>
          <w:sz w:val="24"/>
        </w:rPr>
        <w:t>个公园的用地面积超过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公顷，不到一半，故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不符合题意．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6.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7.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如解图，连接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BAC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中点，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ADE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CDF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四边形</w:t>
      </w:r>
      <w:r>
        <w:rPr>
          <w:i/>
          <w:iCs/>
          <w:color w:val="009650"/>
          <w:sz w:val="24"/>
          <w:szCs w:val="30"/>
          <w:vertAlign w:val="subscript"/>
        </w:rPr>
        <w:t>AEDF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AED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CDF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ADC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ABC</w:t>
      </w:r>
      <w:r>
        <w:rPr>
          <w:rFonts w:ascii="SimSun" w:eastAsia="SimSun" w:hAnsi="SimSun" w:cs="SimSun"/>
          <w:color w:val="009650"/>
          <w:sz w:val="24"/>
        </w:rPr>
        <w:t>，又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×6×6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四边形</w:t>
      </w:r>
      <w:r>
        <w:rPr>
          <w:i/>
          <w:iCs/>
          <w:color w:val="009650"/>
          <w:sz w:val="24"/>
          <w:szCs w:val="30"/>
          <w:vertAlign w:val="subscript"/>
        </w:rPr>
        <w:t>AEDF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314450" cy="96202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8.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由函数图象可知，当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随着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的增大而减小；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位于一、三象限内，且在每一象限内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均随着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的增大而减小，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均随着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的增大而减小．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9.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如图，连接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，记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的交点为点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为半径，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为弦，且</w:t>
      </w:r>
      <w:r>
        <w:rPr>
          <w:i/>
          <w:iCs/>
          <w:color w:val="009650"/>
          <w:sz w:val="24"/>
        </w:rPr>
        <w:t>OC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ADO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ADO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sin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s</m:t>
              </m:r>
              <m:r>
                <w:rPr>
                  <w:rFonts w:ascii="Cambria Math" w:eastAsia="Cambria Math" w:hAnsi="Cambria Math" w:cs="Cambria Math"/>
                </w:rPr>
                <m:t>i</m:t>
              </m:r>
              <m:r>
                <w:rPr>
                  <w:rFonts w:ascii="Cambria Math" w:eastAsia="Cambria Math" w:hAnsi="Cambria Math" w:cs="Cambria Math"/>
                </w:rPr>
                <m:t>n</m:t>
              </m:r>
              <m:r>
                <w:rPr>
                  <w:rFonts w:ascii="Cambria Math" w:eastAsia="Cambria Math" w:hAnsi="Cambria Math" w:cs="Cambria Math"/>
                </w:rPr>
                <m:t>60</m:t>
              </m:r>
              <m:r>
                <w:rPr>
                  <w:rFonts w:ascii="Cambria Math" w:eastAsia="Cambria Math" w:hAnsi="Cambria Math" w:cs="Cambria Math"/>
                </w:rPr>
                <m:t>°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f>
                <m:num>
                  <m:rad>
                    <m:radPr>
                      <m:degHide/>
                    </m:radPr>
                    <m:deg/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的半径为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OP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外．</w:t>
      </w:r>
    </w:p>
    <w:p>
      <w:pPr>
        <w:wordWrap/>
        <w:spacing w:before="0" w:after="216"/>
        <w:ind w:left="0" w:right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trike w:val="0"/>
          <w:u w:val="none"/>
        </w:rPr>
        <w:drawing>
          <wp:inline>
            <wp:extent cx="1409700" cy="1431013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3101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10.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设圆锥的底面圆的半径为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，则圆锥的底面周长为</w:t>
      </w:r>
      <w:r>
        <w:rPr>
          <w:color w:val="009650"/>
          <w:sz w:val="24"/>
        </w:rPr>
        <w:t>2π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圆锥的侧面展开图是一个圆心角为</w:t>
      </w:r>
      <w:r>
        <w:rPr>
          <w:color w:val="009650"/>
          <w:sz w:val="24"/>
        </w:rPr>
        <w:t>72°</w:t>
      </w:r>
      <w:r>
        <w:rPr>
          <w:rFonts w:ascii="SimSun" w:eastAsia="SimSun" w:hAnsi="SimSun" w:cs="SimSun"/>
          <w:color w:val="009650"/>
          <w:sz w:val="24"/>
        </w:rPr>
        <w:t>的扇形，且扇形的半径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扇形的弧长为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72</m:t>
              </m:r>
              <m:r>
                <w:rPr>
                  <w:rFonts w:ascii="Cambria Math" w:eastAsia="Cambria Math" w:hAnsi="Cambria Math" w:cs="Cambria Math"/>
                </w:rPr>
                <m:t>π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180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2π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圆锥的底面周长与侧面展开图扇形的弧长相等，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2π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2π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圆锥的高为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sSup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6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圆锥的体积为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</w:rPr>
        <w:t>π×1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×2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6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</w:rPr>
        <w:t>π.</w:t>
      </w:r>
    </w:p>
    <w:p w:rsidR="00A77B3E">
      <w:pPr>
        <w:wordWrap/>
        <w:spacing w:before="0" w:after="0" w:line="360" w:lineRule="auto"/>
        <w:jc w:val="center"/>
        <w:rPr>
          <w:rFonts w:ascii="黑体" w:eastAsia="黑体" w:hAnsi="黑体" w:cs="黑体"/>
          <w:b w:val="0"/>
          <w:color w:val="009650"/>
          <w:sz w:val="28"/>
        </w:rPr>
      </w:pPr>
      <w:r>
        <w:rPr>
          <w:rFonts w:ascii="黑体" w:eastAsia="黑体" w:hAnsi="黑体" w:cs="黑体"/>
          <w:b w:val="0"/>
          <w:color w:val="009650"/>
          <w:sz w:val="28"/>
        </w:rPr>
        <w:t>第二部分　非选择题(共90分)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二、填空题(本大题共6小题，每小题3分，满分18分．)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11.</w:t>
      </w:r>
      <w:r>
        <w:rPr>
          <w:color w:val="009650"/>
          <w:sz w:val="24"/>
        </w:rPr>
        <w:t>109°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71°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71°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109°.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143000" cy="11430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12.</w:t>
      </w:r>
      <w:r>
        <w:rPr>
          <w:color w:val="009650"/>
          <w:sz w:val="24"/>
        </w:rPr>
        <w:t>220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U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IR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IR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IR</w:t>
      </w:r>
      <w:r>
        <w:rPr>
          <w:color w:val="009650"/>
          <w:sz w:val="24"/>
          <w:szCs w:val="30"/>
          <w:vertAlign w:val="subscript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R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20.3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R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31.9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R</w:t>
      </w:r>
      <w:r>
        <w:rPr>
          <w:color w:val="009650"/>
          <w:sz w:val="24"/>
          <w:szCs w:val="30"/>
          <w:vertAlign w:val="subscript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47.8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I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2.2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U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2.2×20.3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2.2×31.9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2.2×47.8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2.2×(20.3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31.9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47.8)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220.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13.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5</m:t>
          </m:r>
        </m:oMath>
      </m:oMathPara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rFonts w:ascii="Cambria Math" w:eastAsia="Cambria Math" w:hAnsi="Cambria Math" w:cs="Cambria Math"/>
          <w:color w:val="009650"/>
          <w:sz w:val="24"/>
        </w:rPr>
        <w:t>▱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BC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CBA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BAE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BA</w:t>
      </w:r>
      <w:r>
        <w:rPr>
          <w:rFonts w:ascii="SimSun" w:eastAsia="SimSun" w:hAnsi="SimSun" w:cs="SimSun"/>
          <w:color w:val="009650"/>
          <w:sz w:val="24"/>
        </w:rPr>
        <w:t>平分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EBC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CBA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EBA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EBA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14.</w:t>
      </w:r>
      <w:r>
        <w:rPr>
          <w:color w:val="009650"/>
          <w:sz w:val="24"/>
        </w:rPr>
        <w:t>11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2(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2×5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11.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15.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或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rFonts w:ascii="Cambria Math" w:eastAsia="Cambria Math" w:hAnsi="Cambria Math" w:cs="Cambria Math"/>
          <w:color w:val="009650"/>
          <w:sz w:val="24"/>
        </w:rPr>
        <w:t>⊗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sSup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，</m:t>
                    </m:r>
                    <m:r>
                      <w:rPr>
                        <w:rFonts w:ascii="Cambria Math" w:eastAsia="Cambria Math" w:hAnsi="Cambria Math" w:cs="Cambria Math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</w:rPr>
                      <m:t>≤</m:t>
                    </m:r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r>
                      <w:rPr>
                        <w:rFonts w:ascii="Cambria Math" w:eastAsia="Cambria Math" w:hAnsi="Cambria Math" w:cs="Cambria Math"/>
                      </w:rPr>
                      <m:t>)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，</m:t>
                    </m:r>
                    <m:r>
                      <w:rPr>
                        <w:rFonts w:ascii="Cambria Math" w:eastAsia="Cambria Math" w:hAnsi="Cambria Math" w:cs="Cambria Math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＞</m:t>
                    </m:r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r>
                      <w:rPr>
                        <w:rFonts w:ascii="Cambria Math" w:eastAsia="Cambria Math" w:hAnsi="Cambria Math" w:cs="Cambria Math"/>
                      </w:rPr>
                      <m:t>)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x</w:t>
      </w:r>
      <w:r>
        <w:rPr>
          <w:rFonts w:ascii="Cambria Math" w:eastAsia="Cambria Math" w:hAnsi="Cambria Math" w:cs="Cambria Math"/>
          <w:color w:val="009650"/>
          <w:sz w:val="24"/>
        </w:rPr>
        <w:t>⊗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∴①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≤0</w:t>
      </w:r>
      <w:r>
        <w:rPr>
          <w:rFonts w:ascii="SimSun" w:eastAsia="SimSun" w:hAnsi="SimSun" w:cs="SimSun"/>
          <w:color w:val="009650"/>
          <w:sz w:val="24"/>
        </w:rPr>
        <w:t>时，则有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正值已舍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；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时，－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，综上所述，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的值是－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或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16.</w:t>
      </w:r>
      <w:r>
        <w:rPr>
          <w:rFonts w:ascii="Cambria Math" w:eastAsia="Cambria Math" w:hAnsi="Cambria Math" w:cs="Cambria Math"/>
          <w:color w:val="009650"/>
          <w:sz w:val="24"/>
        </w:rPr>
        <w:t>①②④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(0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2)</w:t>
      </w:r>
      <w:r>
        <w:rPr>
          <w:rFonts w:ascii="SimSun" w:eastAsia="SimSun" w:hAnsi="SimSun" w:cs="SimSun"/>
          <w:color w:val="009650"/>
          <w:sz w:val="24"/>
        </w:rPr>
        <w:t>，四边形</w:t>
      </w:r>
      <w:r>
        <w:rPr>
          <w:i/>
          <w:iCs/>
          <w:color w:val="009650"/>
          <w:sz w:val="24"/>
        </w:rPr>
        <w:t>OABC</w:t>
      </w:r>
      <w:r>
        <w:rPr>
          <w:rFonts w:ascii="SimSun" w:eastAsia="SimSun" w:hAnsi="SimSun" w:cs="SimSun"/>
          <w:color w:val="009650"/>
          <w:sz w:val="24"/>
        </w:rPr>
        <w:t>是矩形，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1×2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，故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正确；如图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，设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的交点为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AOB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bscript"/>
        </w:rPr>
        <w:t>′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×2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BOK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四边形</w:t>
      </w:r>
      <w:r>
        <w:rPr>
          <w:i/>
          <w:iCs/>
          <w:color w:val="009650"/>
          <w:sz w:val="24"/>
        </w:rPr>
        <w:t>AKDA</w:t>
      </w:r>
      <w:r>
        <w:rPr>
          <w:color w:val="009650"/>
          <w:sz w:val="24"/>
          <w:szCs w:val="30"/>
          <w:vertAlign w:val="subscript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BOK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BKD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四边形</w:t>
      </w:r>
      <w:r>
        <w:rPr>
          <w:i/>
          <w:iCs/>
          <w:color w:val="009650"/>
          <w:sz w:val="24"/>
        </w:rPr>
        <w:t>AKDA</w:t>
      </w:r>
      <w:r>
        <w:rPr>
          <w:color w:val="009650"/>
          <w:sz w:val="24"/>
          <w:szCs w:val="30"/>
          <w:vertAlign w:val="subscript"/>
        </w:rPr>
        <w:t>′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BKD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OBD</w:t>
      </w:r>
      <w:r>
        <w:rPr>
          <w:rFonts w:ascii="SimSun" w:eastAsia="SimSun" w:hAnsi="SimSun" w:cs="SimSun"/>
          <w:color w:val="009650"/>
          <w:sz w:val="24"/>
        </w:rPr>
        <w:t>的面积等于四边形</w:t>
      </w:r>
      <w:r>
        <w:rPr>
          <w:i/>
          <w:iCs/>
          <w:color w:val="009650"/>
          <w:sz w:val="24"/>
        </w:rPr>
        <w:t>ABDA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的面积，故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正确；如图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轴，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EOA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DEO</w:t>
      </w:r>
      <w:r>
        <w:rPr>
          <w:rFonts w:ascii="SimSun" w:eastAsia="SimSun" w:hAnsi="SimSun" w:cs="SimSun"/>
          <w:color w:val="009650"/>
          <w:sz w:val="24"/>
        </w:rPr>
        <w:t>为矩形，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最小时，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最小，设</w:t>
      </w:r>
      <w:r>
        <w:rPr>
          <w:i/>
          <w:iCs/>
          <w:color w:val="009650"/>
          <w:sz w:val="24"/>
        </w:rPr>
        <w:t>D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color w:val="009650"/>
          <w:sz w:val="24"/>
        </w:rPr>
        <w:t>)(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&gt;1)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OD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sSup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den>
          </m:f>
        </m:oMath>
      </m:oMathPara>
      <w:r>
        <w:rPr>
          <w:color w:val="009650"/>
          <w:sz w:val="24"/>
        </w:rPr>
        <w:t>≥2·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·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OD</w:t>
      </w:r>
      <w:r>
        <w:rPr>
          <w:color w:val="009650"/>
          <w:sz w:val="24"/>
        </w:rPr>
        <w:t>≥2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的最小值为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，故</w:t>
      </w:r>
      <w:r>
        <w:rPr>
          <w:rFonts w:ascii="Cambria Math" w:eastAsia="Cambria Math" w:hAnsi="Cambria Math" w:cs="Cambria Math"/>
          <w:color w:val="009650"/>
          <w:sz w:val="24"/>
        </w:rPr>
        <w:t>③</w:t>
      </w:r>
      <w:r>
        <w:rPr>
          <w:rFonts w:ascii="SimSun" w:eastAsia="SimSun" w:hAnsi="SimSun" w:cs="SimSun"/>
          <w:color w:val="009650"/>
          <w:sz w:val="24"/>
        </w:rPr>
        <w:t>不正确；如图</w:t>
      </w:r>
      <w:r>
        <w:rPr>
          <w:rFonts w:ascii="Cambria Math" w:eastAsia="Cambria Math" w:hAnsi="Cambria Math" w:cs="Cambria Math"/>
          <w:color w:val="009650"/>
          <w:sz w:val="24"/>
        </w:rPr>
        <w:t>③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OB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，设平移距离为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′(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反比例函数为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，四边形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CO</w:t>
      </w:r>
      <w:r>
        <w:rPr>
          <w:rFonts w:ascii="SimSun" w:eastAsia="SimSun" w:hAnsi="SimSun" w:cs="SimSun"/>
          <w:color w:val="009650"/>
          <w:sz w:val="24"/>
        </w:rPr>
        <w:t>为矩形，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BB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OA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n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n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n</m:t>
              </m:r>
            </m:num>
            <m:den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　</m:t>
              </m:r>
              <m:r>
                <w:rPr>
                  <w:rFonts w:ascii="Cambria Math" w:eastAsia="Cambria Math" w:hAnsi="Cambria Math" w:cs="Cambria Math"/>
                </w:rPr>
                <m:t>n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　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n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f>
                <m:num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＋</m:t>
                  </m:r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den>
              </m:f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BD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C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CB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BB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，故</w:t>
      </w:r>
      <w:r>
        <w:rPr>
          <w:rFonts w:ascii="Cambria Math" w:eastAsia="Cambria Math" w:hAnsi="Cambria Math" w:cs="Cambria Math"/>
          <w:color w:val="009650"/>
          <w:sz w:val="24"/>
        </w:rPr>
        <w:t>④</w:t>
      </w:r>
      <w:r>
        <w:rPr>
          <w:rFonts w:ascii="SimSun" w:eastAsia="SimSun" w:hAnsi="SimSun" w:cs="SimSun"/>
          <w:color w:val="009650"/>
          <w:sz w:val="24"/>
        </w:rPr>
        <w:t>正确．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</w:rPr>
        <w:drawing>
          <wp:inline>
            <wp:extent cx="5495925" cy="2009775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三、解答题(本大题共9小题，满分72分．解答应写出文字说明、证明过程或演算步骤．)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17.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去分母，得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3(2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去括号，得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移项，得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6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合并同类项，得－</w:t>
      </w:r>
      <w:r>
        <w:rPr>
          <w:color w:val="009650"/>
          <w:sz w:val="24"/>
        </w:rPr>
        <w:t>5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经检验，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是原方程的解，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该分式方程的解为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18.</w:t>
      </w:r>
      <w:r>
        <w:rPr>
          <w:rFonts w:ascii="SimSun" w:eastAsia="SimSun" w:hAnsi="SimSun" w:cs="SimSun"/>
          <w:b/>
          <w:bCs/>
          <w:color w:val="009650"/>
          <w:sz w:val="24"/>
        </w:rPr>
        <w:t>证明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是正方形，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又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ABE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ECF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19.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：如解图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，线段</w:t>
      </w:r>
      <w:r>
        <w:rPr>
          <w:i/>
          <w:iCs/>
          <w:color w:val="009650"/>
          <w:sz w:val="24"/>
        </w:rPr>
        <w:t>BO</w:t>
      </w:r>
      <w:r>
        <w:rPr>
          <w:rFonts w:ascii="SimSun" w:eastAsia="SimSun" w:hAnsi="SimSun" w:cs="SimSun"/>
          <w:color w:val="009650"/>
          <w:sz w:val="24"/>
        </w:rPr>
        <w:t>即为所求；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438275" cy="1314450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b/>
          <w:bCs/>
          <w:color w:val="009650"/>
          <w:sz w:val="24"/>
        </w:rPr>
        <w:t>证明</w:t>
      </w:r>
      <w:r>
        <w:rPr>
          <w:rFonts w:ascii="SimSun" w:eastAsia="SimSun" w:hAnsi="SimSun" w:cs="SimSun"/>
          <w:color w:val="009650"/>
          <w:sz w:val="24"/>
        </w:rPr>
        <w:t>：如解图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由题可得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CO</w:t>
      </w:r>
      <w:r>
        <w:rPr>
          <w:rFonts w:ascii="SimSun" w:eastAsia="SimSun" w:hAnsi="SimSun" w:cs="SimSun"/>
          <w:color w:val="009650"/>
          <w:sz w:val="24"/>
        </w:rPr>
        <w:t>，由旋转可得</w:t>
      </w:r>
      <w:r>
        <w:rPr>
          <w:i/>
          <w:iCs/>
          <w:color w:val="009650"/>
          <w:sz w:val="24"/>
        </w:rPr>
        <w:t>BO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DO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为平行四边形，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为矩形．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428750" cy="131445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20.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color w:val="009650"/>
          <w:sz w:val="24"/>
        </w:rPr>
        <w:t>(1)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关于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的方程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有两个不等的实数根．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Δ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4×1×(4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解得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m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Cambria Math" w:hAnsi="Cambria Math" w:cs="Cambria Math"/>
                </w:rPr>
                <m:t>|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w:rPr>
                  <w:rFonts w:ascii="Cambria Math" w:eastAsia="Cambria Math" w:hAnsi="Cambria Math" w:cs="Cambria Math"/>
                </w:rPr>
                <m:t>|</m:t>
              </m:r>
            </m:den>
          </m:f>
        </m:oMath>
      </m:oMathPara>
      <w:r>
        <w:rPr>
          <w:color w:val="009650"/>
          <w:sz w:val="24"/>
        </w:rPr>
        <w:t>÷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·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）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）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</w:rPr>
        <w:t>·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color w:val="009650"/>
          <w:sz w:val="24"/>
        </w:rPr>
        <w:t>·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color w:val="009650"/>
          <w:sz w:val="24"/>
        </w:rPr>
        <w:t>2.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21.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由题意可知，每组学生人数为</w:t>
      </w:r>
      <w:r>
        <w:rPr>
          <w:color w:val="009650"/>
          <w:sz w:val="24"/>
        </w:rPr>
        <w:t>10</w:t>
      </w:r>
      <w:r>
        <w:rPr>
          <w:rFonts w:ascii="SimSun" w:eastAsia="SimSun" w:hAnsi="SimSun" w:cs="SimSun"/>
          <w:color w:val="009650"/>
          <w:sz w:val="24"/>
        </w:rPr>
        <w:t>人，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中位数为第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名同学得分的平均数，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组同学得分的中位数为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84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86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85(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组同学得分中</w:t>
      </w:r>
      <w:r>
        <w:rPr>
          <w:color w:val="009650"/>
          <w:sz w:val="24"/>
        </w:rPr>
        <w:t>82</w:t>
      </w:r>
      <w:r>
        <w:rPr>
          <w:rFonts w:ascii="SimSun" w:eastAsia="SimSun" w:hAnsi="SimSun" w:cs="SimSun"/>
          <w:color w:val="009650"/>
          <w:sz w:val="24"/>
        </w:rPr>
        <w:t>分出现了两次，次数最多，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众数为</w:t>
      </w:r>
      <w:r>
        <w:rPr>
          <w:color w:val="009650"/>
          <w:sz w:val="24"/>
        </w:rPr>
        <w:t>82</w:t>
      </w:r>
      <w:r>
        <w:rPr>
          <w:rFonts w:ascii="SimSun" w:eastAsia="SimSun" w:hAnsi="SimSun" w:cs="SimSun"/>
          <w:color w:val="009650"/>
          <w:sz w:val="24"/>
        </w:rPr>
        <w:t>分；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由题意可知，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两组得分超过</w:t>
      </w:r>
      <w:r>
        <w:rPr>
          <w:color w:val="009650"/>
          <w:sz w:val="24"/>
        </w:rPr>
        <w:t>90</w:t>
      </w:r>
      <w:r>
        <w:rPr>
          <w:rFonts w:ascii="SimSun" w:eastAsia="SimSun" w:hAnsi="SimSun" w:cs="SimSun"/>
          <w:color w:val="009650"/>
          <w:sz w:val="24"/>
        </w:rPr>
        <w:t>分的同学各有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名，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令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组的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名同学为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组的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名同学为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画树状图如解图；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</w:rPr>
        <w:drawing>
          <wp:inline>
            <wp:extent cx="3581400" cy="1095375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由树状图可知，共有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种等可能的情况，其中这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名同学恰好来自同一组的情况有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种，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P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这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名同学恰好来自同一组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22.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如解图，过点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BE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由题意可知，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36.87°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BDC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36.87°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BCD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</w:t>
      </w:r>
      <w:r>
        <w:rPr>
          <w:rFonts w:ascii="SimSun" w:eastAsia="SimSun" w:hAnsi="SimSun" w:cs="SimSun"/>
          <w:color w:val="009650"/>
          <w:sz w:val="24"/>
        </w:rPr>
        <w:t>米，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cos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BDC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BD</w:t>
      </w:r>
      <w:r>
        <w:rPr>
          <w:color w:val="009650"/>
          <w:sz w:val="24"/>
        </w:rPr>
        <w:t>·cos 36.87°≈10×0.80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8(</w:t>
      </w:r>
      <w:r>
        <w:rPr>
          <w:rFonts w:ascii="SimSun" w:eastAsia="SimSun" w:hAnsi="SimSun" w:cs="SimSun"/>
          <w:color w:val="009650"/>
          <w:sz w:val="24"/>
        </w:rPr>
        <w:t>米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的长约为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米；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314450" cy="1619250"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17</w:t>
      </w:r>
      <w:r>
        <w:rPr>
          <w:rFonts w:ascii="SimSun" w:eastAsia="SimSun" w:hAnsi="SimSun" w:cs="SimSun"/>
          <w:color w:val="009650"/>
          <w:sz w:val="24"/>
        </w:rPr>
        <w:t>米，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米，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A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D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D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（米），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BCD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</w:t>
      </w:r>
      <w:r>
        <w:rPr>
          <w:rFonts w:ascii="SimSun" w:eastAsia="SimSun" w:hAnsi="SimSun" w:cs="SimSun"/>
          <w:color w:val="009650"/>
          <w:sz w:val="24"/>
        </w:rPr>
        <w:t>米，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sin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BDC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BD</w:t>
      </w:r>
      <w:r>
        <w:rPr>
          <w:color w:val="009650"/>
          <w:sz w:val="24"/>
        </w:rPr>
        <w:t>·sin 36.87°≈10×0.60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6(</w:t>
      </w:r>
      <w:r>
        <w:rPr>
          <w:rFonts w:ascii="SimSun" w:eastAsia="SimSun" w:hAnsi="SimSun" w:cs="SimSun"/>
          <w:color w:val="009650"/>
          <w:sz w:val="24"/>
        </w:rPr>
        <w:t>米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9(</w:t>
      </w:r>
      <w:r>
        <w:rPr>
          <w:rFonts w:ascii="SimSun" w:eastAsia="SimSun" w:hAnsi="SimSun" w:cs="SimSun"/>
          <w:color w:val="009650"/>
          <w:sz w:val="24"/>
        </w:rPr>
        <w:t>米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模拟装置从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点以每秒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米的速度匀速下降到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点，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模拟装置从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点下降到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点的时间为</w:t>
      </w:r>
      <w:r>
        <w:rPr>
          <w:color w:val="009650"/>
          <w:sz w:val="24"/>
        </w:rPr>
        <w:t>9÷2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4.5(</w:t>
      </w:r>
      <w:r>
        <w:rPr>
          <w:rFonts w:ascii="SimSun" w:eastAsia="SimSun" w:hAnsi="SimSun" w:cs="SimSun"/>
          <w:color w:val="009650"/>
          <w:sz w:val="24"/>
        </w:rPr>
        <w:t>秒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答：模拟装置从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点下降到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点的时间约为</w:t>
      </w:r>
      <w:r>
        <w:rPr>
          <w:color w:val="009650"/>
          <w:sz w:val="24"/>
        </w:rPr>
        <w:t>4.5</w:t>
      </w:r>
      <w:r>
        <w:rPr>
          <w:rFonts w:ascii="SimSun" w:eastAsia="SimSun" w:hAnsi="SimSun" w:cs="SimSun"/>
          <w:color w:val="009650"/>
          <w:sz w:val="24"/>
        </w:rPr>
        <w:t>秒．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23.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描点如解图；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由解图可知，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随着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的增大而增大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函数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≠0)</w:t>
      </w:r>
      <w:r>
        <w:rPr>
          <w:rFonts w:ascii="SimSun" w:eastAsia="SimSun" w:hAnsi="SimSun" w:cs="SimSun"/>
          <w:color w:val="009650"/>
          <w:sz w:val="24"/>
        </w:rPr>
        <w:t>能近似地反映身高和脚长的函数关系，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将点</w:t>
      </w:r>
      <w:r>
        <w:rPr>
          <w:color w:val="009650"/>
          <w:sz w:val="24"/>
        </w:rPr>
        <w:t>(23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156)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(24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163)</w:t>
      </w:r>
      <w:r>
        <w:rPr>
          <w:rFonts w:ascii="SimSun" w:eastAsia="SimSun" w:hAnsi="SimSun" w:cs="SimSun"/>
          <w:color w:val="009650"/>
          <w:sz w:val="24"/>
        </w:rPr>
        <w:t>代入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156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23</m:t>
                    </m:r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163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24</m:t>
                    </m:r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SimSun" w:eastAsia="SimSun" w:hAnsi="SimSun" w:cs="SimSun"/>
          <w:color w:val="009650"/>
          <w:sz w:val="24"/>
        </w:rPr>
        <w:t>解得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5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838450" cy="2524125"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SimSun" w:eastAsia="SimSun" w:hAnsi="SimSun" w:cs="SimSun"/>
          <w:color w:val="009650"/>
          <w:sz w:val="24"/>
        </w:rPr>
        <w:t>将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25.8</w:t>
      </w:r>
      <w:r>
        <w:rPr>
          <w:rFonts w:ascii="SimSun" w:eastAsia="SimSun" w:hAnsi="SimSun" w:cs="SimSun"/>
          <w:color w:val="009650"/>
          <w:sz w:val="24"/>
        </w:rPr>
        <w:t>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中，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得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7×25.8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175.6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估计这个人的身高为</w:t>
      </w:r>
      <w:r>
        <w:rPr>
          <w:color w:val="009650"/>
          <w:sz w:val="24"/>
        </w:rPr>
        <w:t>175.6cm.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24.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color w:val="009650"/>
          <w:sz w:val="24"/>
        </w:rPr>
        <w:t>(1)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AF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，理由如下：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在菱形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BAF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FAD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AF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由对称可得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，设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AEF</w:t>
      </w:r>
      <w:r>
        <w:rPr>
          <w:rFonts w:ascii="SimSun" w:eastAsia="SimSun" w:hAnsi="SimSun" w:cs="SimSun"/>
          <w:color w:val="009650"/>
          <w:sz w:val="24"/>
        </w:rPr>
        <w:t>的外接圆为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，记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H</w:t>
      </w:r>
      <w:r>
        <w:rPr>
          <w:color w:val="009650"/>
          <w:sz w:val="24"/>
        </w:rPr>
        <w:t>.</w:t>
      </w:r>
      <w:r>
        <w:rPr>
          <w:rFonts w:ascii="SimSun" w:eastAsia="SimSun" w:hAnsi="SimSun" w:cs="SimSun"/>
          <w:color w:val="009650"/>
          <w:sz w:val="24"/>
        </w:rPr>
        <w:t>连接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为菱形，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AC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BCA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为等边三角形，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AFE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i/>
          <w:iCs/>
          <w:color w:val="009650"/>
          <w:sz w:val="24"/>
        </w:rPr>
        <w:t>三</w:t>
      </w:r>
      <w:r>
        <w:rPr>
          <w:rFonts w:ascii="SimSun" w:eastAsia="SimSun" w:hAnsi="SimSun" w:cs="SimSun"/>
          <w:color w:val="009650"/>
          <w:sz w:val="24"/>
        </w:rPr>
        <w:t>点共圆，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AOE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AFE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120°</w:t>
      </w:r>
      <w:r>
        <w:rPr>
          <w:rFonts w:ascii="SimSun" w:eastAsia="SimSun" w:hAnsi="SimSun" w:cs="SimSun"/>
          <w:color w:val="009650"/>
          <w:sz w:val="24"/>
        </w:rPr>
        <w:t>，点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上，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AEO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过点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OJ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J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AJ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EJ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AJ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AE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最小，则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最小，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</w:rPr>
        <w:t>·sin 60°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(6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)×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9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</w:rPr>
        <w:t>(3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9)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=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在射线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上运动且不与点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重合，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AE</w:t>
      </w:r>
      <w:r>
        <w:rPr>
          <w:color w:val="009650"/>
          <w:sz w:val="24"/>
        </w:rPr>
        <w:t>≠6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AO</w:t>
      </w:r>
      <w:r>
        <w:rPr>
          <w:color w:val="009650"/>
          <w:sz w:val="24"/>
        </w:rPr>
        <w:t>≠2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的取值范围为</w:t>
      </w:r>
      <w:r>
        <w:rPr>
          <w:i/>
          <w:iCs/>
          <w:color w:val="009650"/>
          <w:sz w:val="24"/>
        </w:rPr>
        <w:t>r</w:t>
      </w:r>
      <w:r>
        <w:rPr>
          <w:color w:val="009650"/>
          <w:sz w:val="24"/>
        </w:rPr>
        <w:t>≥3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且</w:t>
      </w:r>
      <w:r>
        <w:rPr>
          <w:i/>
          <w:iCs/>
          <w:color w:val="009650"/>
          <w:sz w:val="24"/>
        </w:rPr>
        <w:t>r</w:t>
      </w:r>
      <w:r>
        <w:rPr>
          <w:color w:val="009650"/>
          <w:sz w:val="24"/>
        </w:rPr>
        <w:t>≠2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</w:rPr>
        <w:drawing>
          <wp:inline>
            <wp:extent cx="2000250" cy="1352550"/>
            <wp:docPr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能，理由如下：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，以点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为圆心，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为半径画圆，作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AEF</w:t>
      </w:r>
      <w:r>
        <w:rPr>
          <w:rFonts w:ascii="SimSun" w:eastAsia="SimSun" w:hAnsi="SimSun" w:cs="SimSun"/>
          <w:color w:val="009650"/>
          <w:sz w:val="24"/>
        </w:rPr>
        <w:t>的外接圆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OF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，记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交于点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上，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延长</w:t>
      </w:r>
      <w:r>
        <w:rPr>
          <w:i/>
          <w:iCs/>
          <w:color w:val="009650"/>
          <w:sz w:val="24"/>
        </w:rPr>
        <w:t>CA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交于点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DL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易得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ACD</w:t>
      </w:r>
      <w:r>
        <w:rPr>
          <w:rFonts w:ascii="SimSun" w:eastAsia="SimSun" w:hAnsi="SimSun" w:cs="SimSun"/>
          <w:color w:val="009650"/>
          <w:sz w:val="24"/>
        </w:rPr>
        <w:t>为等边三角形，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CLD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CFD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150°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的切线，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OFD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OFC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OCF</w:t>
      </w:r>
      <w:r>
        <w:rPr>
          <w:rFonts w:ascii="SimSun" w:eastAsia="SimSun" w:hAnsi="SimSun" w:cs="SimSun"/>
          <w:color w:val="009650"/>
          <w:sz w:val="24"/>
        </w:rPr>
        <w:t>为等边三角形，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COF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COF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由对称可得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过点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EM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</w:t>
      </w:r>
      <w:r>
        <w:rPr>
          <w:i/>
          <w:iCs/>
          <w:color w:val="009650"/>
          <w:sz w:val="24"/>
        </w:rPr>
        <w:t>AM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FAE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EFM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FM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EM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FM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</w:rPr>
        <w:t>×6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FM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066925" cy="2343150"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25.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color w:val="009650"/>
          <w:sz w:val="24"/>
        </w:rPr>
        <w:t>(1)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抛物线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6</w:t>
      </w:r>
      <w:r>
        <w:rPr>
          <w:i/>
          <w:iCs/>
          <w:color w:val="009650"/>
          <w:sz w:val="24"/>
        </w:rPr>
        <w:t>ax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1(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抛物线对称轴为直线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6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直线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过点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(3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直线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过点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(3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1)</w:t>
      </w:r>
      <w:r>
        <w:rPr>
          <w:rFonts w:ascii="SimSun" w:eastAsia="SimSun" w:hAnsi="SimSun" w:cs="SimSun"/>
          <w:color w:val="009650"/>
          <w:sz w:val="24"/>
        </w:rPr>
        <w:t>，交线段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CDA</w:t>
      </w:r>
      <w:r>
        <w:rPr>
          <w:rFonts w:ascii="SimSun" w:eastAsia="SimSun" w:hAnsi="SimSun" w:cs="SimSun"/>
          <w:color w:val="009650"/>
          <w:sz w:val="24"/>
        </w:rPr>
        <w:t>的周长为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CDB</w:t>
      </w:r>
      <w:r>
        <w:rPr>
          <w:rFonts w:ascii="SimSun" w:eastAsia="SimSun" w:hAnsi="SimSun" w:cs="SimSun"/>
          <w:color w:val="009650"/>
          <w:sz w:val="24"/>
        </w:rPr>
        <w:t>的周长为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，且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在点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的左边，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在抛物线的对称轴上，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CB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</w:t>
      </w:r>
      <w:r>
        <w:rPr>
          <w:i/>
          <w:iCs/>
          <w:color w:val="009650"/>
          <w:sz w:val="24"/>
        </w:rPr>
        <w:t>D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×</m:t>
                    </m:r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解得：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</w:t>
      </w:r>
      <w:r>
        <w:rPr>
          <w:color w:val="009650"/>
          <w:sz w:val="24"/>
        </w:rPr>
        <w:t>(4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  <m:sSup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  <m:sSup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±1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</w:rPr>
        <w:drawing>
          <wp:inline>
            <wp:extent cx="2362200" cy="2066925"/>
            <wp:docPr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，当</w:t>
      </w:r>
      <w:r>
        <w:rPr>
          <w:i/>
          <w:iCs/>
          <w:color w:val="009650"/>
          <w:sz w:val="24"/>
        </w:rPr>
        <w:t>l</w:t>
      </w:r>
      <w:r>
        <w:rPr>
          <w:color w:val="009650"/>
          <w:sz w:val="24"/>
        </w:rPr>
        <w:t>′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时，与抛物线交于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两点，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由</w:t>
      </w: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得直线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DCF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476500" cy="2209800"/>
            <wp:docPr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②∵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AEF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EF</w:t>
      </w:r>
      <w:r>
        <w:rPr>
          <w:color w:val="009650"/>
          <w:sz w:val="24"/>
        </w:rPr>
        <w:t>·(</w:t>
      </w:r>
      <w:r>
        <w:rPr>
          <w:i/>
          <w:iCs/>
          <w:color w:val="009650"/>
          <w:sz w:val="24"/>
        </w:rPr>
        <w:t>yA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yE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ax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6</w:t>
      </w:r>
      <w:r>
        <w:rPr>
          <w:i/>
          <w:iCs/>
          <w:color w:val="009650"/>
          <w:sz w:val="24"/>
        </w:rPr>
        <w:t>ax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6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bscript"/>
        </w:rPr>
        <w:t>1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|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bscript"/>
        </w:rPr>
        <w:t>2</w:t>
      </w:r>
      <w:r>
        <w:rPr>
          <w:color w:val="009650"/>
          <w:sz w:val="24"/>
        </w:rPr>
        <w:t>|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sSub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sub>
              </m:sSub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sSub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b>
              </m:sSub>
              <m:sSup>
                <m:e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）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4</m:t>
              </m:r>
              <m:sSub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sub>
              </m:sSub>
              <m:sSub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b>
              </m:sSub>
            </m:e>
          </m:rad>
        </m:oMath>
      </m:oMathPara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36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）</m:t>
              </m:r>
            </m:e>
          </m:rad>
        </m:oMath>
      </m:oMathPara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4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8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36</m:t>
              </m:r>
            </m:e>
          </m:rad>
        </m:oMath>
      </m:oMathPara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sSup>
                <m:e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）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32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的最小值为</w:t>
      </w:r>
      <w:r>
        <w:rPr>
          <w:color w:val="009650"/>
          <w:sz w:val="24"/>
        </w:rPr>
        <w:t>4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此时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AEF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×4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对于任意的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，均有</w:t>
      </w:r>
      <w:r>
        <w:rPr>
          <w:i/>
          <w:iCs/>
          <w:color w:val="009650"/>
          <w:sz w:val="24"/>
        </w:rPr>
        <w:t>S</w:t>
      </w:r>
      <w:r>
        <w:rPr>
          <w:color w:val="009650"/>
          <w:sz w:val="24"/>
        </w:rPr>
        <w:t>≥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成立，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的最大值为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此时抛物线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6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2.</w:t>
      </w:r>
    </w:p>
    <w:sectPr>
      <w:footerReference w:type="default" r:id="rId17"/>
      <w:pgSz w:w="11906" w:h="16838"/>
      <w:pgMar w:top="1077" w:right="1020" w:bottom="1247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rFonts w:ascii="宋体" w:eastAsia="宋体" w:hAnsi="宋体" w:cs="宋体"/>
        <w:sz w:val="21"/>
      </w:rPr>
    </w:pPr>
    <w:r>
      <w:rPr>
        <w:rFonts w:ascii="宋体" w:eastAsia="宋体" w:hAnsi="宋体" w:cs="宋体"/>
        <w:sz w:val="21"/>
      </w:rPr>
      <w:t>数学试卷 第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PAGE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页（共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NUMPAGES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页）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